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F6" w:rsidRDefault="00034AF6" w:rsidP="00034AF6">
      <w:pPr>
        <w:ind w:right="-55"/>
        <w:jc w:val="center"/>
      </w:pPr>
      <w:r w:rsidRPr="000D1867">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0.25pt" o:ole="">
            <v:imagedata r:id="rId8" o:title=""/>
          </v:shape>
          <o:OLEObject Type="Embed" ProgID="PBrush" ShapeID="_x0000_i1025" DrawAspect="Content" ObjectID="_1724584999" r:id="rId9"/>
        </w:object>
      </w:r>
    </w:p>
    <w:p w:rsidR="003D5301" w:rsidRDefault="003D5301" w:rsidP="003D5301">
      <w:pPr>
        <w:jc w:val="center"/>
        <w:rPr>
          <w:b/>
          <w:sz w:val="26"/>
          <w:szCs w:val="26"/>
        </w:rPr>
      </w:pPr>
      <w:r w:rsidRPr="00EC259B">
        <w:rPr>
          <w:b/>
          <w:sz w:val="26"/>
          <w:szCs w:val="26"/>
        </w:rPr>
        <w:t>РОССИЙСКАЯ ФЕДЕРАЦИЯ</w:t>
      </w:r>
    </w:p>
    <w:p w:rsidR="003D5301" w:rsidRPr="00EC259B" w:rsidRDefault="003D5301" w:rsidP="003D5301">
      <w:pPr>
        <w:jc w:val="center"/>
        <w:rPr>
          <w:b/>
          <w:sz w:val="26"/>
          <w:szCs w:val="26"/>
        </w:rPr>
      </w:pPr>
    </w:p>
    <w:p w:rsidR="003D5301" w:rsidRDefault="003D5301" w:rsidP="003D5301">
      <w:pPr>
        <w:jc w:val="center"/>
        <w:rPr>
          <w:b/>
          <w:sz w:val="26"/>
          <w:szCs w:val="26"/>
        </w:rPr>
      </w:pPr>
      <w:r w:rsidRPr="00EC259B">
        <w:rPr>
          <w:b/>
          <w:sz w:val="26"/>
          <w:szCs w:val="26"/>
        </w:rPr>
        <w:t xml:space="preserve">КЕМЕРОВСКАЯ ОБЛАСТЬ </w:t>
      </w:r>
      <w:r>
        <w:rPr>
          <w:b/>
          <w:sz w:val="26"/>
          <w:szCs w:val="26"/>
        </w:rPr>
        <w:t>–</w:t>
      </w:r>
      <w:r w:rsidRPr="00EC259B">
        <w:rPr>
          <w:b/>
          <w:sz w:val="26"/>
          <w:szCs w:val="26"/>
        </w:rPr>
        <w:t xml:space="preserve"> КУЗБАСС</w:t>
      </w:r>
    </w:p>
    <w:p w:rsidR="003D5301" w:rsidRPr="00EC259B" w:rsidRDefault="003D5301" w:rsidP="003D5301">
      <w:pPr>
        <w:jc w:val="center"/>
        <w:rPr>
          <w:b/>
          <w:sz w:val="26"/>
          <w:szCs w:val="26"/>
        </w:rPr>
      </w:pPr>
    </w:p>
    <w:p w:rsidR="003D5301" w:rsidRDefault="003D5301" w:rsidP="003D5301">
      <w:pPr>
        <w:ind w:firstLine="567"/>
        <w:jc w:val="center"/>
        <w:rPr>
          <w:b/>
          <w:sz w:val="26"/>
          <w:szCs w:val="26"/>
        </w:rPr>
      </w:pPr>
      <w:r w:rsidRPr="00EC259B">
        <w:rPr>
          <w:b/>
          <w:sz w:val="26"/>
          <w:szCs w:val="26"/>
        </w:rPr>
        <w:t>ТАШТАГОЛЬСКИЙ МУНИЦИПАЛЬНЫЙ РАЙОН</w:t>
      </w:r>
    </w:p>
    <w:p w:rsidR="003D5301" w:rsidRDefault="003D5301" w:rsidP="003D5301">
      <w:pPr>
        <w:ind w:firstLine="567"/>
        <w:jc w:val="center"/>
        <w:rPr>
          <w:b/>
          <w:sz w:val="26"/>
          <w:szCs w:val="26"/>
        </w:rPr>
      </w:pPr>
    </w:p>
    <w:p w:rsidR="003D5301" w:rsidRDefault="003D5301" w:rsidP="003D5301">
      <w:pPr>
        <w:ind w:firstLine="567"/>
        <w:jc w:val="center"/>
        <w:rPr>
          <w:b/>
          <w:sz w:val="26"/>
          <w:szCs w:val="26"/>
        </w:rPr>
      </w:pPr>
      <w:r w:rsidRPr="00EC259B">
        <w:rPr>
          <w:b/>
          <w:sz w:val="26"/>
          <w:szCs w:val="26"/>
        </w:rPr>
        <w:t xml:space="preserve">МУНИЦИПАЛЬНОЕ ОБРАЗОВАНИЕ </w:t>
      </w:r>
      <w:r>
        <w:rPr>
          <w:b/>
          <w:sz w:val="26"/>
          <w:szCs w:val="26"/>
        </w:rPr>
        <w:t>«ШЕРЕГЕШСКОЕ ГОРОДСКОЕ ПОСЕЛЕНИЕ»</w:t>
      </w:r>
    </w:p>
    <w:p w:rsidR="003D5301" w:rsidRDefault="003D5301" w:rsidP="003D5301">
      <w:pPr>
        <w:ind w:firstLine="567"/>
        <w:jc w:val="center"/>
        <w:rPr>
          <w:b/>
          <w:sz w:val="26"/>
          <w:szCs w:val="26"/>
        </w:rPr>
      </w:pPr>
    </w:p>
    <w:p w:rsidR="003D5301" w:rsidRDefault="003D5301" w:rsidP="003D5301">
      <w:pPr>
        <w:ind w:firstLine="567"/>
        <w:jc w:val="center"/>
        <w:rPr>
          <w:b/>
          <w:sz w:val="26"/>
          <w:szCs w:val="26"/>
        </w:rPr>
      </w:pPr>
      <w:r w:rsidRPr="00EC259B">
        <w:rPr>
          <w:b/>
          <w:sz w:val="26"/>
          <w:szCs w:val="26"/>
        </w:rPr>
        <w:t xml:space="preserve">СОВЕТ НАРОДНЫХ ДЕПУТАТОВ </w:t>
      </w:r>
    </w:p>
    <w:p w:rsidR="003D5301" w:rsidRPr="00EC259B" w:rsidRDefault="003D5301" w:rsidP="003D5301">
      <w:pPr>
        <w:ind w:firstLine="567"/>
        <w:jc w:val="center"/>
        <w:rPr>
          <w:b/>
          <w:sz w:val="26"/>
          <w:szCs w:val="26"/>
        </w:rPr>
      </w:pPr>
      <w:r w:rsidRPr="00EC259B">
        <w:rPr>
          <w:b/>
          <w:sz w:val="26"/>
          <w:szCs w:val="26"/>
        </w:rPr>
        <w:t>ШЕРЕГЕШСКОГО ГОРОДСКОГО ПОСЕЛЕНИЯ</w:t>
      </w:r>
    </w:p>
    <w:p w:rsidR="00034AF6" w:rsidRDefault="00034AF6" w:rsidP="003D5301">
      <w:pPr>
        <w:jc w:val="center"/>
        <w:rPr>
          <w:b/>
          <w:sz w:val="28"/>
          <w:szCs w:val="28"/>
        </w:rPr>
      </w:pPr>
    </w:p>
    <w:p w:rsidR="00034AF6" w:rsidRPr="004D504E" w:rsidRDefault="00034AF6" w:rsidP="003D5301">
      <w:pPr>
        <w:jc w:val="center"/>
        <w:rPr>
          <w:b/>
          <w:sz w:val="28"/>
          <w:szCs w:val="28"/>
        </w:rPr>
      </w:pPr>
      <w:r w:rsidRPr="00857424">
        <w:rPr>
          <w:b/>
          <w:bCs/>
          <w:kern w:val="2"/>
          <w:sz w:val="28"/>
          <w:szCs w:val="28"/>
        </w:rPr>
        <w:t>РЕШЕНИ</w:t>
      </w:r>
      <w:r w:rsidR="000B43AC">
        <w:rPr>
          <w:b/>
          <w:bCs/>
          <w:kern w:val="2"/>
          <w:sz w:val="28"/>
          <w:szCs w:val="28"/>
        </w:rPr>
        <w:t>Е</w:t>
      </w:r>
    </w:p>
    <w:p w:rsidR="00034AF6" w:rsidRPr="000D1867" w:rsidRDefault="00034AF6" w:rsidP="00034AF6">
      <w:pPr>
        <w:spacing w:line="480" w:lineRule="auto"/>
        <w:jc w:val="center"/>
        <w:rPr>
          <w:b/>
          <w:sz w:val="28"/>
          <w:szCs w:val="28"/>
        </w:rPr>
      </w:pPr>
    </w:p>
    <w:p w:rsidR="00034AF6" w:rsidRDefault="0027703D" w:rsidP="00034AF6">
      <w:pPr>
        <w:shd w:val="clear" w:color="auto" w:fill="FFFFFF"/>
        <w:spacing w:line="365" w:lineRule="exact"/>
        <w:ind w:left="14"/>
        <w:rPr>
          <w:b/>
          <w:bCs/>
          <w:color w:val="000000"/>
          <w:sz w:val="28"/>
          <w:szCs w:val="28"/>
        </w:rPr>
      </w:pPr>
      <w:r>
        <w:rPr>
          <w:b/>
          <w:bCs/>
          <w:color w:val="000000"/>
          <w:sz w:val="28"/>
          <w:szCs w:val="28"/>
        </w:rPr>
        <w:t>о</w:t>
      </w:r>
      <w:r w:rsidR="00034AF6">
        <w:rPr>
          <w:b/>
          <w:bCs/>
          <w:color w:val="000000"/>
          <w:sz w:val="28"/>
          <w:szCs w:val="28"/>
        </w:rPr>
        <w:t xml:space="preserve">т </w:t>
      </w:r>
      <w:r w:rsidR="000B43AC">
        <w:rPr>
          <w:b/>
          <w:bCs/>
          <w:color w:val="000000"/>
          <w:sz w:val="28"/>
          <w:szCs w:val="28"/>
        </w:rPr>
        <w:t xml:space="preserve">13 сентября 2022                                  </w:t>
      </w:r>
      <w:r w:rsidR="00034AF6">
        <w:rPr>
          <w:b/>
          <w:bCs/>
          <w:color w:val="000000"/>
          <w:sz w:val="28"/>
          <w:szCs w:val="28"/>
        </w:rPr>
        <w:t xml:space="preserve">                            </w:t>
      </w:r>
      <w:r w:rsidR="000B43AC">
        <w:rPr>
          <w:b/>
          <w:bCs/>
          <w:color w:val="000000"/>
          <w:sz w:val="28"/>
          <w:szCs w:val="28"/>
        </w:rPr>
        <w:t xml:space="preserve">                 № </w:t>
      </w:r>
      <w:r w:rsidR="003D5301">
        <w:rPr>
          <w:b/>
          <w:bCs/>
          <w:color w:val="000000"/>
          <w:sz w:val="28"/>
          <w:szCs w:val="28"/>
        </w:rPr>
        <w:t>61</w:t>
      </w:r>
    </w:p>
    <w:p w:rsidR="00034AF6" w:rsidRPr="00857424" w:rsidRDefault="00034AF6" w:rsidP="00034AF6">
      <w:pPr>
        <w:autoSpaceDE w:val="0"/>
        <w:autoSpaceDN w:val="0"/>
        <w:adjustRightInd w:val="0"/>
        <w:jc w:val="center"/>
        <w:rPr>
          <w:b/>
          <w:bCs/>
          <w:kern w:val="2"/>
          <w:sz w:val="28"/>
          <w:szCs w:val="28"/>
        </w:rPr>
      </w:pPr>
    </w:p>
    <w:p w:rsidR="00034AF6" w:rsidRPr="0075450F" w:rsidRDefault="00034AF6" w:rsidP="00034AF6">
      <w:pPr>
        <w:autoSpaceDE w:val="0"/>
        <w:autoSpaceDN w:val="0"/>
        <w:adjustRightInd w:val="0"/>
        <w:jc w:val="center"/>
        <w:rPr>
          <w:b/>
          <w:bCs/>
          <w:kern w:val="2"/>
          <w:sz w:val="28"/>
          <w:szCs w:val="28"/>
        </w:rPr>
      </w:pPr>
      <w:r w:rsidRPr="00857424">
        <w:rPr>
          <w:b/>
          <w:bCs/>
          <w:kern w:val="2"/>
          <w:sz w:val="28"/>
          <w:szCs w:val="28"/>
        </w:rPr>
        <w:t xml:space="preserve">ОБ УТВЕРЖДЕНИИ ПОЛОЖЕНИЯ </w:t>
      </w:r>
    </w:p>
    <w:p w:rsidR="00034AF6" w:rsidRPr="0075450F" w:rsidRDefault="00034AF6" w:rsidP="00034AF6">
      <w:pPr>
        <w:autoSpaceDE w:val="0"/>
        <w:autoSpaceDN w:val="0"/>
        <w:adjustRightInd w:val="0"/>
        <w:jc w:val="center"/>
        <w:rPr>
          <w:b/>
          <w:bCs/>
          <w:kern w:val="2"/>
          <w:sz w:val="28"/>
          <w:szCs w:val="28"/>
        </w:rPr>
      </w:pPr>
      <w:r w:rsidRPr="0075450F">
        <w:rPr>
          <w:b/>
          <w:bCs/>
          <w:kern w:val="2"/>
          <w:sz w:val="28"/>
          <w:szCs w:val="28"/>
        </w:rPr>
        <w:t>ОБ ОРГАНИЗАЦИИ УЧЕТА МУНИЦИПАЛЬНОГО ИМУЩЕСТВА</w:t>
      </w:r>
    </w:p>
    <w:p w:rsidR="00034AF6" w:rsidRPr="0075450F" w:rsidRDefault="00034AF6" w:rsidP="00034AF6">
      <w:pPr>
        <w:autoSpaceDE w:val="0"/>
        <w:autoSpaceDN w:val="0"/>
        <w:adjustRightInd w:val="0"/>
        <w:jc w:val="center"/>
        <w:rPr>
          <w:b/>
          <w:bCs/>
          <w:kern w:val="2"/>
          <w:sz w:val="28"/>
          <w:szCs w:val="28"/>
        </w:rPr>
      </w:pPr>
      <w:r w:rsidRPr="0075450F">
        <w:rPr>
          <w:b/>
          <w:bCs/>
          <w:kern w:val="2"/>
          <w:sz w:val="28"/>
          <w:szCs w:val="28"/>
        </w:rPr>
        <w:t>И ВЕДЕНИИ РЕЕСТРА МУНИЦИПАЛЬНОГО ИМУЩЕСТВА</w:t>
      </w:r>
    </w:p>
    <w:p w:rsidR="00034AF6" w:rsidRDefault="00034AF6" w:rsidP="00034AF6">
      <w:pPr>
        <w:autoSpaceDE w:val="0"/>
        <w:autoSpaceDN w:val="0"/>
        <w:adjustRightInd w:val="0"/>
        <w:jc w:val="center"/>
        <w:rPr>
          <w:b/>
          <w:bCs/>
          <w:kern w:val="2"/>
          <w:sz w:val="28"/>
          <w:szCs w:val="28"/>
        </w:rPr>
      </w:pPr>
      <w:r w:rsidRPr="0075450F">
        <w:rPr>
          <w:b/>
          <w:bCs/>
          <w:kern w:val="2"/>
          <w:sz w:val="28"/>
          <w:szCs w:val="28"/>
        </w:rPr>
        <w:t xml:space="preserve">МУНИЦИПАЛЬНОГО ОБРАЗОВАНИЯ </w:t>
      </w:r>
      <w:r>
        <w:rPr>
          <w:b/>
          <w:bCs/>
          <w:kern w:val="2"/>
          <w:sz w:val="28"/>
          <w:szCs w:val="28"/>
        </w:rPr>
        <w:t>«</w:t>
      </w:r>
      <w:r w:rsidRPr="0075450F">
        <w:rPr>
          <w:b/>
          <w:bCs/>
          <w:kern w:val="2"/>
          <w:sz w:val="28"/>
          <w:szCs w:val="28"/>
        </w:rPr>
        <w:t>ШЕРЕГЕШСКОЕ ГОРОДСКОЕ ПОСЕЛЕНИЕ</w:t>
      </w:r>
      <w:r>
        <w:rPr>
          <w:b/>
          <w:bCs/>
          <w:kern w:val="2"/>
          <w:sz w:val="28"/>
          <w:szCs w:val="28"/>
        </w:rPr>
        <w:t>»</w:t>
      </w:r>
    </w:p>
    <w:p w:rsidR="00034AF6" w:rsidRPr="004D504E" w:rsidRDefault="00034AF6" w:rsidP="00034AF6">
      <w:pPr>
        <w:autoSpaceDE w:val="0"/>
        <w:autoSpaceDN w:val="0"/>
        <w:adjustRightInd w:val="0"/>
        <w:jc w:val="center"/>
        <w:rPr>
          <w:b/>
        </w:rPr>
      </w:pPr>
    </w:p>
    <w:p w:rsidR="00034AF6" w:rsidRPr="00857424" w:rsidRDefault="00034AF6" w:rsidP="00034AF6">
      <w:pPr>
        <w:autoSpaceDE w:val="0"/>
        <w:autoSpaceDN w:val="0"/>
        <w:adjustRightInd w:val="0"/>
        <w:ind w:firstLine="709"/>
        <w:jc w:val="both"/>
        <w:rPr>
          <w:sz w:val="28"/>
          <w:szCs w:val="28"/>
        </w:rPr>
      </w:pPr>
      <w:r w:rsidRPr="00857424">
        <w:rPr>
          <w:sz w:val="28"/>
          <w:szCs w:val="28"/>
        </w:rPr>
        <w:t xml:space="preserve">В соответствии </w:t>
      </w:r>
      <w:r>
        <w:rPr>
          <w:sz w:val="28"/>
          <w:szCs w:val="28"/>
        </w:rPr>
        <w:t>с Федеральным</w:t>
      </w:r>
      <w:r w:rsidRPr="00857424">
        <w:rPr>
          <w:sz w:val="28"/>
          <w:szCs w:val="28"/>
        </w:rPr>
        <w:t xml:space="preserve"> закон</w:t>
      </w:r>
      <w:r>
        <w:rPr>
          <w:sz w:val="28"/>
          <w:szCs w:val="28"/>
        </w:rPr>
        <w:t>ом</w:t>
      </w:r>
      <w:r w:rsidRPr="00857424">
        <w:rPr>
          <w:sz w:val="28"/>
          <w:szCs w:val="28"/>
        </w:rPr>
        <w:t xml:space="preserve"> от 6 октября 2003 года № 131-ФЗ «Об общих принципах организации местного самоуправления в Российской Федерации»,</w:t>
      </w:r>
      <w:r>
        <w:rPr>
          <w:sz w:val="28"/>
          <w:szCs w:val="28"/>
        </w:rPr>
        <w:t xml:space="preserve"> Приказом Министерства экономического развития Российской Федерации от 30.08.2011 № 424,</w:t>
      </w:r>
      <w:r w:rsidRPr="00857424">
        <w:rPr>
          <w:sz w:val="28"/>
          <w:szCs w:val="28"/>
        </w:rPr>
        <w:t xml:space="preserve"> Устав</w:t>
      </w:r>
      <w:r>
        <w:rPr>
          <w:sz w:val="28"/>
          <w:szCs w:val="28"/>
        </w:rPr>
        <w:t>ом</w:t>
      </w:r>
      <w:r w:rsidRPr="00857424">
        <w:rPr>
          <w:sz w:val="28"/>
          <w:szCs w:val="28"/>
        </w:rPr>
        <w:t xml:space="preserve"> </w:t>
      </w:r>
      <w:proofErr w:type="spellStart"/>
      <w:r>
        <w:rPr>
          <w:sz w:val="28"/>
          <w:szCs w:val="28"/>
        </w:rPr>
        <w:t>Шерегешского</w:t>
      </w:r>
      <w:proofErr w:type="spellEnd"/>
      <w:r>
        <w:rPr>
          <w:sz w:val="28"/>
          <w:szCs w:val="28"/>
        </w:rPr>
        <w:t xml:space="preserve"> городского поселения</w:t>
      </w:r>
      <w:r w:rsidRPr="00857424">
        <w:rPr>
          <w:sz w:val="28"/>
          <w:szCs w:val="28"/>
        </w:rPr>
        <w:t xml:space="preserve">, </w:t>
      </w:r>
      <w:r>
        <w:rPr>
          <w:sz w:val="28"/>
          <w:szCs w:val="28"/>
        </w:rPr>
        <w:t xml:space="preserve">Совет народных депутатов </w:t>
      </w:r>
      <w:proofErr w:type="spellStart"/>
      <w:r>
        <w:rPr>
          <w:sz w:val="28"/>
          <w:szCs w:val="28"/>
        </w:rPr>
        <w:t>Шерегешского</w:t>
      </w:r>
      <w:proofErr w:type="spellEnd"/>
      <w:r>
        <w:rPr>
          <w:sz w:val="28"/>
          <w:szCs w:val="28"/>
        </w:rPr>
        <w:t xml:space="preserve"> городского поселения </w:t>
      </w:r>
      <w:r w:rsidRPr="00857424">
        <w:rPr>
          <w:sz w:val="28"/>
          <w:szCs w:val="28"/>
        </w:rPr>
        <w:t xml:space="preserve">решил: </w:t>
      </w:r>
    </w:p>
    <w:p w:rsidR="00034AF6" w:rsidRPr="00857424" w:rsidRDefault="00034AF6" w:rsidP="00034AF6">
      <w:pPr>
        <w:autoSpaceDE w:val="0"/>
        <w:autoSpaceDN w:val="0"/>
        <w:adjustRightInd w:val="0"/>
        <w:ind w:firstLine="709"/>
        <w:jc w:val="both"/>
        <w:rPr>
          <w:b/>
          <w:i/>
          <w:kern w:val="2"/>
          <w:sz w:val="28"/>
          <w:szCs w:val="28"/>
        </w:rPr>
      </w:pPr>
      <w:r w:rsidRPr="00857424">
        <w:rPr>
          <w:sz w:val="28"/>
          <w:szCs w:val="28"/>
        </w:rPr>
        <w:t xml:space="preserve">1. Утвердить прилагаемое Положение </w:t>
      </w:r>
      <w:r>
        <w:rPr>
          <w:sz w:val="28"/>
          <w:szCs w:val="28"/>
        </w:rPr>
        <w:t>об организации учета муниципального имущества и ведении реестра муниципального имущества муниципального образования «Шерегешское городское поселение»</w:t>
      </w:r>
      <w:r w:rsidRPr="00857424">
        <w:rPr>
          <w:kern w:val="2"/>
          <w:sz w:val="28"/>
          <w:szCs w:val="28"/>
        </w:rPr>
        <w:t>.</w:t>
      </w:r>
    </w:p>
    <w:p w:rsidR="00034AF6" w:rsidRPr="00857424" w:rsidRDefault="00034AF6" w:rsidP="00034AF6">
      <w:pPr>
        <w:autoSpaceDE w:val="0"/>
        <w:autoSpaceDN w:val="0"/>
        <w:adjustRightInd w:val="0"/>
        <w:ind w:firstLine="709"/>
        <w:jc w:val="both"/>
        <w:rPr>
          <w:b/>
          <w:i/>
          <w:kern w:val="2"/>
          <w:sz w:val="28"/>
          <w:szCs w:val="28"/>
        </w:rPr>
      </w:pPr>
      <w:r w:rsidRPr="00857424">
        <w:rPr>
          <w:sz w:val="28"/>
          <w:szCs w:val="28"/>
        </w:rPr>
        <w:t xml:space="preserve">2. Настоящее решение вступает в силу </w:t>
      </w:r>
      <w:r>
        <w:rPr>
          <w:sz w:val="28"/>
          <w:szCs w:val="28"/>
        </w:rPr>
        <w:t>со</w:t>
      </w:r>
      <w:r w:rsidRPr="00857424">
        <w:rPr>
          <w:sz w:val="28"/>
          <w:szCs w:val="28"/>
        </w:rPr>
        <w:t xml:space="preserve"> дня его опубликования</w:t>
      </w:r>
      <w:r>
        <w:rPr>
          <w:sz w:val="28"/>
          <w:szCs w:val="28"/>
        </w:rPr>
        <w:t xml:space="preserve"> на официальном сайте Совета народных депутатов и газете «</w:t>
      </w:r>
      <w:proofErr w:type="gramStart"/>
      <w:r>
        <w:rPr>
          <w:sz w:val="28"/>
          <w:szCs w:val="28"/>
        </w:rPr>
        <w:t>Красная</w:t>
      </w:r>
      <w:proofErr w:type="gramEnd"/>
      <w:r>
        <w:rPr>
          <w:sz w:val="28"/>
          <w:szCs w:val="28"/>
        </w:rPr>
        <w:t xml:space="preserve"> </w:t>
      </w:r>
      <w:proofErr w:type="spellStart"/>
      <w:r>
        <w:rPr>
          <w:sz w:val="28"/>
          <w:szCs w:val="28"/>
        </w:rPr>
        <w:t>Шория</w:t>
      </w:r>
      <w:proofErr w:type="spellEnd"/>
      <w:r>
        <w:rPr>
          <w:sz w:val="28"/>
          <w:szCs w:val="28"/>
        </w:rPr>
        <w:t>»</w:t>
      </w:r>
      <w:r w:rsidRPr="00857424">
        <w:rPr>
          <w:sz w:val="28"/>
          <w:szCs w:val="28"/>
        </w:rPr>
        <w:t>.</w:t>
      </w:r>
    </w:p>
    <w:p w:rsidR="00034AF6" w:rsidRDefault="00034AF6" w:rsidP="00034AF6">
      <w:pPr>
        <w:rPr>
          <w:kern w:val="2"/>
          <w:sz w:val="28"/>
          <w:szCs w:val="28"/>
        </w:rPr>
      </w:pPr>
    </w:p>
    <w:p w:rsidR="003D5301" w:rsidRDefault="003D5301" w:rsidP="00034AF6">
      <w:pPr>
        <w:rPr>
          <w:sz w:val="28"/>
          <w:szCs w:val="28"/>
        </w:rPr>
      </w:pPr>
    </w:p>
    <w:p w:rsidR="003D5301" w:rsidRDefault="003D5301" w:rsidP="00034AF6">
      <w:pPr>
        <w:rPr>
          <w:sz w:val="28"/>
          <w:szCs w:val="28"/>
        </w:rPr>
      </w:pPr>
    </w:p>
    <w:p w:rsidR="00034AF6" w:rsidRPr="003D5301" w:rsidRDefault="00034AF6" w:rsidP="00034AF6">
      <w:pPr>
        <w:pStyle w:val="ConsPlusTitle"/>
        <w:widowControl/>
        <w:rPr>
          <w:rFonts w:ascii="Times New Roman" w:hAnsi="Times New Roman" w:cs="Times New Roman"/>
          <w:sz w:val="28"/>
          <w:szCs w:val="28"/>
        </w:rPr>
      </w:pPr>
      <w:r w:rsidRPr="003D5301">
        <w:rPr>
          <w:rStyle w:val="10"/>
          <w:lang w:eastAsia="en-US"/>
        </w:rPr>
        <w:t xml:space="preserve">Председатель Совета народных                                                              депутатов </w:t>
      </w:r>
      <w:proofErr w:type="spellStart"/>
      <w:r w:rsidRPr="003D5301">
        <w:rPr>
          <w:rStyle w:val="213"/>
          <w:sz w:val="28"/>
          <w:szCs w:val="28"/>
          <w:lang w:eastAsia="en-US"/>
        </w:rPr>
        <w:t>Шерегешского</w:t>
      </w:r>
      <w:proofErr w:type="spellEnd"/>
      <w:r w:rsidRPr="003D5301">
        <w:rPr>
          <w:rFonts w:ascii="Times New Roman" w:hAnsi="Times New Roman" w:cs="Times New Roman"/>
          <w:sz w:val="28"/>
          <w:szCs w:val="28"/>
        </w:rPr>
        <w:t xml:space="preserve">                                                И.А. Кодряну</w:t>
      </w:r>
    </w:p>
    <w:p w:rsidR="00034AF6" w:rsidRPr="003D5301" w:rsidRDefault="00034AF6" w:rsidP="00034AF6">
      <w:pPr>
        <w:rPr>
          <w:b/>
          <w:sz w:val="28"/>
          <w:szCs w:val="28"/>
        </w:rPr>
      </w:pPr>
      <w:r w:rsidRPr="003D5301">
        <w:rPr>
          <w:b/>
          <w:sz w:val="28"/>
          <w:szCs w:val="28"/>
        </w:rPr>
        <w:t xml:space="preserve">городского поселения                                                            </w:t>
      </w:r>
    </w:p>
    <w:p w:rsidR="00034AF6" w:rsidRDefault="00034AF6" w:rsidP="00034AF6">
      <w:pPr>
        <w:rPr>
          <w:sz w:val="28"/>
          <w:szCs w:val="28"/>
        </w:rPr>
      </w:pPr>
    </w:p>
    <w:p w:rsidR="00034AF6" w:rsidRPr="000D1867" w:rsidRDefault="00034AF6" w:rsidP="00034AF6">
      <w:pPr>
        <w:rPr>
          <w:b/>
          <w:sz w:val="28"/>
          <w:szCs w:val="28"/>
        </w:rPr>
      </w:pPr>
      <w:r w:rsidRPr="002145C5">
        <w:rPr>
          <w:sz w:val="28"/>
          <w:szCs w:val="28"/>
        </w:rPr>
        <w:t xml:space="preserve"> </w:t>
      </w:r>
      <w:r w:rsidRPr="000D1867">
        <w:rPr>
          <w:b/>
          <w:sz w:val="28"/>
          <w:szCs w:val="28"/>
        </w:rPr>
        <w:t xml:space="preserve">Глава </w:t>
      </w:r>
      <w:proofErr w:type="spellStart"/>
      <w:r w:rsidRPr="000D1867">
        <w:rPr>
          <w:b/>
          <w:sz w:val="28"/>
          <w:szCs w:val="28"/>
        </w:rPr>
        <w:t>Шерегешского</w:t>
      </w:r>
      <w:proofErr w:type="spellEnd"/>
    </w:p>
    <w:p w:rsidR="00034AF6" w:rsidRPr="000D1867" w:rsidRDefault="00034AF6" w:rsidP="00034AF6">
      <w:pPr>
        <w:rPr>
          <w:b/>
          <w:bCs/>
          <w:sz w:val="28"/>
          <w:szCs w:val="28"/>
        </w:rPr>
      </w:pPr>
      <w:r w:rsidRPr="000D1867">
        <w:rPr>
          <w:b/>
          <w:sz w:val="28"/>
          <w:szCs w:val="28"/>
        </w:rPr>
        <w:t xml:space="preserve">городского поселения </w:t>
      </w:r>
      <w:r w:rsidRPr="000D1867">
        <w:rPr>
          <w:b/>
          <w:sz w:val="28"/>
          <w:szCs w:val="28"/>
        </w:rPr>
        <w:tab/>
      </w:r>
      <w:r>
        <w:rPr>
          <w:b/>
          <w:sz w:val="28"/>
          <w:szCs w:val="28"/>
        </w:rPr>
        <w:t xml:space="preserve">              </w:t>
      </w:r>
      <w:r w:rsidRPr="000D1867">
        <w:rPr>
          <w:b/>
          <w:sz w:val="28"/>
          <w:szCs w:val="28"/>
        </w:rPr>
        <w:tab/>
      </w:r>
      <w:r w:rsidRPr="000D1867">
        <w:rPr>
          <w:b/>
          <w:sz w:val="28"/>
          <w:szCs w:val="28"/>
        </w:rPr>
        <w:tab/>
      </w:r>
      <w:r>
        <w:rPr>
          <w:b/>
          <w:sz w:val="28"/>
          <w:szCs w:val="28"/>
        </w:rPr>
        <w:t xml:space="preserve">      </w:t>
      </w:r>
      <w:r w:rsidR="003D5301">
        <w:rPr>
          <w:b/>
          <w:sz w:val="28"/>
          <w:szCs w:val="28"/>
        </w:rPr>
        <w:t xml:space="preserve">  </w:t>
      </w:r>
      <w:r>
        <w:rPr>
          <w:b/>
          <w:sz w:val="28"/>
          <w:szCs w:val="28"/>
        </w:rPr>
        <w:t xml:space="preserve">      </w:t>
      </w:r>
      <w:r w:rsidRPr="000D1867">
        <w:rPr>
          <w:b/>
          <w:sz w:val="28"/>
          <w:szCs w:val="28"/>
        </w:rPr>
        <w:t>В.С.</w:t>
      </w:r>
      <w:r>
        <w:rPr>
          <w:b/>
          <w:sz w:val="28"/>
          <w:szCs w:val="28"/>
        </w:rPr>
        <w:t xml:space="preserve"> </w:t>
      </w:r>
      <w:proofErr w:type="spellStart"/>
      <w:r w:rsidRPr="000D1867">
        <w:rPr>
          <w:b/>
          <w:sz w:val="28"/>
          <w:szCs w:val="28"/>
        </w:rPr>
        <w:t>Швайгерт</w:t>
      </w:r>
      <w:proofErr w:type="spellEnd"/>
    </w:p>
    <w:p w:rsidR="00034AF6" w:rsidRPr="002145C5" w:rsidRDefault="00034AF6" w:rsidP="00034AF6">
      <w:pPr>
        <w:pStyle w:val="ConsPlusTitle"/>
        <w:widowControl/>
        <w:rPr>
          <w:kern w:val="2"/>
          <w:sz w:val="28"/>
          <w:szCs w:val="28"/>
        </w:rPr>
        <w:sectPr w:rsidR="00034AF6" w:rsidRPr="002145C5" w:rsidSect="003D5301">
          <w:headerReference w:type="default" r:id="rId10"/>
          <w:pgSz w:w="11906" w:h="16838"/>
          <w:pgMar w:top="426" w:right="851" w:bottom="1134" w:left="1701" w:header="708" w:footer="708" w:gutter="0"/>
          <w:cols w:space="708"/>
          <w:titlePg/>
          <w:docGrid w:linePitch="360"/>
        </w:sectPr>
      </w:pPr>
    </w:p>
    <w:tbl>
      <w:tblPr>
        <w:tblW w:w="0" w:type="auto"/>
        <w:jc w:val="right"/>
        <w:tblLook w:val="00A0"/>
      </w:tblPr>
      <w:tblGrid>
        <w:gridCol w:w="4359"/>
      </w:tblGrid>
      <w:tr w:rsidR="00034AF6" w:rsidRPr="00B4388C" w:rsidTr="00A71371">
        <w:trPr>
          <w:jc w:val="right"/>
        </w:trPr>
        <w:tc>
          <w:tcPr>
            <w:tcW w:w="4359" w:type="dxa"/>
          </w:tcPr>
          <w:p w:rsidR="00034AF6" w:rsidRPr="00B4388C" w:rsidRDefault="00034AF6" w:rsidP="00A71371">
            <w:pPr>
              <w:ind w:firstLine="36"/>
              <w:rPr>
                <w:kern w:val="2"/>
                <w:sz w:val="28"/>
                <w:szCs w:val="28"/>
              </w:rPr>
            </w:pPr>
            <w:r w:rsidRPr="00B4388C">
              <w:rPr>
                <w:kern w:val="2"/>
                <w:sz w:val="28"/>
                <w:szCs w:val="28"/>
              </w:rPr>
              <w:lastRenderedPageBreak/>
              <w:t>УТВЕРЖДЕНО</w:t>
            </w:r>
          </w:p>
          <w:p w:rsidR="00034AF6" w:rsidRPr="00B4388C" w:rsidRDefault="00034AF6" w:rsidP="00A71371">
            <w:pPr>
              <w:rPr>
                <w:kern w:val="2"/>
                <w:sz w:val="28"/>
                <w:szCs w:val="28"/>
              </w:rPr>
            </w:pPr>
            <w:r w:rsidRPr="00B4388C">
              <w:rPr>
                <w:kern w:val="2"/>
                <w:sz w:val="28"/>
                <w:szCs w:val="28"/>
              </w:rPr>
              <w:t xml:space="preserve">решением </w:t>
            </w:r>
            <w:r>
              <w:rPr>
                <w:kern w:val="2"/>
                <w:sz w:val="28"/>
                <w:szCs w:val="28"/>
              </w:rPr>
              <w:t xml:space="preserve">совета народных депутатов </w:t>
            </w:r>
            <w:proofErr w:type="spellStart"/>
            <w:r>
              <w:rPr>
                <w:kern w:val="2"/>
                <w:sz w:val="28"/>
                <w:szCs w:val="28"/>
              </w:rPr>
              <w:t>Шерегешского</w:t>
            </w:r>
            <w:proofErr w:type="spellEnd"/>
            <w:r>
              <w:rPr>
                <w:kern w:val="2"/>
                <w:sz w:val="28"/>
                <w:szCs w:val="28"/>
              </w:rPr>
              <w:t xml:space="preserve"> городского поселения</w:t>
            </w:r>
          </w:p>
          <w:p w:rsidR="00034AF6" w:rsidRPr="00B4388C" w:rsidRDefault="003D5301" w:rsidP="003D5301">
            <w:pPr>
              <w:rPr>
                <w:sz w:val="28"/>
                <w:szCs w:val="28"/>
              </w:rPr>
            </w:pPr>
            <w:r>
              <w:rPr>
                <w:kern w:val="2"/>
                <w:sz w:val="28"/>
                <w:szCs w:val="28"/>
              </w:rPr>
              <w:t>от «13</w:t>
            </w:r>
            <w:r w:rsidR="00034AF6" w:rsidRPr="00B4388C">
              <w:rPr>
                <w:kern w:val="2"/>
                <w:sz w:val="28"/>
                <w:szCs w:val="28"/>
              </w:rPr>
              <w:t xml:space="preserve">» </w:t>
            </w:r>
            <w:r>
              <w:rPr>
                <w:kern w:val="2"/>
                <w:sz w:val="28"/>
                <w:szCs w:val="28"/>
              </w:rPr>
              <w:t>сентября 2022</w:t>
            </w:r>
            <w:r w:rsidR="00034AF6" w:rsidRPr="00B4388C">
              <w:rPr>
                <w:kern w:val="2"/>
                <w:sz w:val="28"/>
                <w:szCs w:val="28"/>
              </w:rPr>
              <w:t xml:space="preserve"> г.  № </w:t>
            </w:r>
            <w:r>
              <w:rPr>
                <w:kern w:val="2"/>
                <w:sz w:val="28"/>
                <w:szCs w:val="28"/>
              </w:rPr>
              <w:t>61</w:t>
            </w:r>
          </w:p>
        </w:tc>
      </w:tr>
    </w:tbl>
    <w:p w:rsidR="00034AF6" w:rsidRDefault="00034AF6" w:rsidP="002C0FDD">
      <w:pPr>
        <w:pStyle w:val="ConsPlusTitle"/>
        <w:jc w:val="center"/>
        <w:rPr>
          <w:rFonts w:ascii="Times New Roman" w:hAnsi="Times New Roman" w:cs="Times New Roman"/>
          <w:b w:val="0"/>
          <w:sz w:val="24"/>
          <w:szCs w:val="24"/>
        </w:rPr>
      </w:pPr>
    </w:p>
    <w:p w:rsidR="00034AF6" w:rsidRDefault="00034AF6"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И ВЕДЕНИ</w:t>
      </w:r>
      <w:r w:rsidR="002E50A1" w:rsidRPr="002E50A1">
        <w:rPr>
          <w:rFonts w:ascii="Times New Roman" w:hAnsi="Times New Roman" w:cs="Times New Roman"/>
          <w:b w:val="0"/>
          <w:sz w:val="24"/>
          <w:szCs w:val="24"/>
        </w:rPr>
        <w:t>И</w:t>
      </w:r>
      <w:r w:rsidRPr="002E50A1">
        <w:rPr>
          <w:rFonts w:ascii="Times New Roman" w:hAnsi="Times New Roman" w:cs="Times New Roman"/>
          <w:b w:val="0"/>
          <w:sz w:val="24"/>
          <w:szCs w:val="24"/>
        </w:rPr>
        <w:t xml:space="preserve"> РЕЕСТРА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sidR="002E50A1" w:rsidRPr="002E50A1">
        <w:rPr>
          <w:rFonts w:ascii="Times New Roman" w:hAnsi="Times New Roman" w:cs="Times New Roman"/>
          <w:b w:val="0"/>
          <w:sz w:val="24"/>
          <w:szCs w:val="24"/>
        </w:rPr>
        <w:t xml:space="preserve"> </w:t>
      </w:r>
      <w:r w:rsidR="0057734F">
        <w:rPr>
          <w:rFonts w:ascii="Times New Roman" w:hAnsi="Times New Roman" w:cs="Times New Roman"/>
          <w:b w:val="0"/>
          <w:sz w:val="24"/>
          <w:szCs w:val="24"/>
        </w:rPr>
        <w:t>ШЕРЕГЕШСКОЕ ГОРОДСКОЕ</w:t>
      </w:r>
      <w:r w:rsidR="002E50A1" w:rsidRPr="002E50A1">
        <w:rPr>
          <w:rFonts w:ascii="Times New Roman" w:hAnsi="Times New Roman" w:cs="Times New Roman"/>
          <w:b w:val="0"/>
          <w:sz w:val="24"/>
          <w:szCs w:val="24"/>
        </w:rPr>
        <w:t xml:space="preserve"> ПОСЕЛЕНИЕ </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11"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2"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муниципального образования </w:t>
      </w:r>
      <w:r w:rsidR="0057734F">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w:t>
      </w:r>
    </w:p>
    <w:p w:rsidR="002C0FDD"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r w:rsidR="0057734F">
        <w:rPr>
          <w:rFonts w:ascii="Times New Roman" w:hAnsi="Times New Roman" w:cs="Times New Roman"/>
          <w:sz w:val="24"/>
          <w:szCs w:val="24"/>
        </w:rPr>
        <w:t>Шерегешское городское поселение</w:t>
      </w:r>
      <w:r w:rsidR="0057734F"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(далее - реестр) осуществляет администрация муниципального образования </w:t>
      </w:r>
      <w:r w:rsidR="0057734F">
        <w:rPr>
          <w:rFonts w:ascii="Times New Roman" w:hAnsi="Times New Roman" w:cs="Times New Roman"/>
          <w:sz w:val="24"/>
          <w:szCs w:val="24"/>
        </w:rPr>
        <w:t>Шерегешское городское поселение</w:t>
      </w:r>
      <w:r w:rsidR="009F16B3" w:rsidRPr="002E50A1">
        <w:rPr>
          <w:rFonts w:ascii="Times New Roman" w:hAnsi="Times New Roman" w:cs="Times New Roman"/>
          <w:sz w:val="24"/>
          <w:szCs w:val="24"/>
        </w:rPr>
        <w:t>.</w:t>
      </w:r>
    </w:p>
    <w:p w:rsidR="00C330FD" w:rsidRDefault="00C330FD" w:rsidP="00C330FD">
      <w:pPr>
        <w:pStyle w:val="s1"/>
        <w:spacing w:before="0" w:beforeAutospacing="0" w:after="0" w:afterAutospacing="0"/>
        <w:ind w:firstLine="708"/>
      </w:pPr>
      <w:r>
        <w:t>А</w:t>
      </w:r>
      <w:r w:rsidRPr="002E50A1">
        <w:t xml:space="preserve">дминистрация муниципального образования </w:t>
      </w:r>
      <w:r>
        <w:t>Шерегешское городское поселение, обязана:</w:t>
      </w:r>
    </w:p>
    <w:p w:rsidR="00C330FD" w:rsidRDefault="00C330FD" w:rsidP="00C330FD">
      <w:pPr>
        <w:pStyle w:val="s1"/>
        <w:spacing w:before="0" w:beforeAutospacing="0" w:after="0" w:afterAutospacing="0"/>
        <w:ind w:firstLine="709"/>
        <w:jc w:val="both"/>
      </w:pPr>
      <w:r>
        <w:t>- обеспечивать соблюдение правил ведения реестра и требований, предъявляемых к системе ведения реестра;</w:t>
      </w:r>
    </w:p>
    <w:p w:rsidR="00C330FD" w:rsidRDefault="00C330FD" w:rsidP="00C330FD">
      <w:pPr>
        <w:pStyle w:val="s1"/>
        <w:spacing w:before="0" w:beforeAutospacing="0" w:after="0" w:afterAutospacing="0"/>
        <w:ind w:firstLine="709"/>
        <w:jc w:val="both"/>
      </w:pPr>
      <w:r>
        <w:t>- обеспечивать соблюдение прав доступа к реестру и защиту государственной и коммерческой тайны;</w:t>
      </w:r>
    </w:p>
    <w:p w:rsidR="00C330FD" w:rsidRPr="002E50A1" w:rsidRDefault="00C330FD" w:rsidP="00C330FD">
      <w:pPr>
        <w:pStyle w:val="s1"/>
        <w:spacing w:before="0" w:beforeAutospacing="0" w:after="0" w:afterAutospacing="0"/>
        <w:ind w:firstLine="709"/>
        <w:jc w:val="both"/>
      </w:pPr>
      <w:r>
        <w:t>- осуществлять информационно-справочное обслуживание, выдавать выписки из реестров.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w:t>
      </w:r>
      <w:r w:rsidR="0057734F">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sidR="0057734F">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движимое имущество, акции, доли (вклады) в уставном (складочном) </w:t>
      </w:r>
      <w:r w:rsidRPr="002E50A1">
        <w:rPr>
          <w:rFonts w:ascii="Times New Roman" w:hAnsi="Times New Roman" w:cs="Times New Roman"/>
          <w:sz w:val="24"/>
          <w:szCs w:val="24"/>
        </w:rPr>
        <w:lastRenderedPageBreak/>
        <w:t>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57734F">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r w:rsidR="0057734F">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w:t>
      </w:r>
    </w:p>
    <w:p w:rsidR="002C0FDD" w:rsidRPr="00185B3F"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w:t>
      </w:r>
      <w:r w:rsidRPr="00185B3F">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185B3F" w:rsidRDefault="002C0FDD" w:rsidP="002C0FDD">
      <w:pPr>
        <w:pStyle w:val="ConsPlusNormal"/>
        <w:tabs>
          <w:tab w:val="left" w:pos="851"/>
        </w:tabs>
        <w:ind w:firstLine="709"/>
        <w:jc w:val="both"/>
        <w:rPr>
          <w:rFonts w:ascii="Times New Roman" w:hAnsi="Times New Roman" w:cs="Times New Roman"/>
          <w:sz w:val="24"/>
          <w:szCs w:val="24"/>
        </w:rPr>
      </w:pPr>
      <w:r w:rsidRPr="00185B3F">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185B3F">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муниципального образования </w:t>
      </w:r>
      <w:r w:rsidR="0057734F">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w:t>
      </w:r>
    </w:p>
    <w:p w:rsidR="002C0FDD" w:rsidRPr="0057734F" w:rsidRDefault="002C0FDD" w:rsidP="0057734F">
      <w:pPr>
        <w:widowControl w:val="0"/>
        <w:tabs>
          <w:tab w:val="left" w:pos="851"/>
        </w:tabs>
        <w:autoSpaceDE w:val="0"/>
        <w:autoSpaceDN w:val="0"/>
        <w:adjustRightInd w:val="0"/>
        <w:jc w:val="both"/>
        <w:rPr>
          <w:vanish/>
        </w:rPr>
      </w:pPr>
    </w:p>
    <w:p w:rsidR="008A3580" w:rsidRDefault="008A3580" w:rsidP="008A3580">
      <w:pPr>
        <w:pStyle w:val="s1"/>
        <w:spacing w:before="0" w:beforeAutospacing="0" w:after="0" w:afterAutospacing="0"/>
        <w:ind w:firstLine="709"/>
      </w:pPr>
      <w:r>
        <w:t>2.1. Реестр состоит из 3 разделов.</w:t>
      </w:r>
    </w:p>
    <w:p w:rsidR="008A3580" w:rsidRDefault="008A3580" w:rsidP="008A3580">
      <w:pPr>
        <w:pStyle w:val="s1"/>
        <w:spacing w:before="0" w:beforeAutospacing="0" w:after="0" w:afterAutospacing="0"/>
        <w:ind w:firstLine="709"/>
        <w:jc w:val="both"/>
      </w:pPr>
      <w:r>
        <w:t>2.1.1</w:t>
      </w:r>
      <w:r w:rsidR="00C64DD5">
        <w:t>.</w:t>
      </w:r>
      <w:r>
        <w:t xml:space="preserve"> В раздел 1 включаются сведения о муниципальном недвижимом имуществе, в том числе:</w:t>
      </w:r>
    </w:p>
    <w:p w:rsidR="008A3580" w:rsidRDefault="008A3580" w:rsidP="008A3580">
      <w:pPr>
        <w:pStyle w:val="s1"/>
        <w:spacing w:before="0" w:beforeAutospacing="0" w:after="0" w:afterAutospacing="0"/>
        <w:ind w:firstLine="709"/>
        <w:jc w:val="both"/>
      </w:pPr>
      <w:r>
        <w:t>- наименование недвижимого имущества;</w:t>
      </w:r>
    </w:p>
    <w:p w:rsidR="008A3580" w:rsidRDefault="008A3580" w:rsidP="008A3580">
      <w:pPr>
        <w:pStyle w:val="s1"/>
        <w:spacing w:before="0" w:beforeAutospacing="0" w:after="0" w:afterAutospacing="0"/>
        <w:ind w:firstLine="709"/>
        <w:jc w:val="both"/>
      </w:pPr>
      <w:r>
        <w:t>- адрес (местоположение) недвижимого имущества;</w:t>
      </w:r>
    </w:p>
    <w:p w:rsidR="008A3580" w:rsidRDefault="008A3580" w:rsidP="008A3580">
      <w:pPr>
        <w:pStyle w:val="s1"/>
        <w:spacing w:before="0" w:beforeAutospacing="0" w:after="0" w:afterAutospacing="0"/>
        <w:ind w:firstLine="709"/>
        <w:jc w:val="both"/>
      </w:pPr>
      <w:r>
        <w:t>- кадастровый номер муниципального недвижимого имущества;</w:t>
      </w:r>
    </w:p>
    <w:p w:rsidR="008A3580" w:rsidRDefault="008A3580" w:rsidP="008A3580">
      <w:pPr>
        <w:pStyle w:val="s1"/>
        <w:spacing w:before="0" w:beforeAutospacing="0" w:after="0" w:afterAutospacing="0"/>
        <w:ind w:firstLine="709"/>
        <w:jc w:val="both"/>
      </w:pPr>
      <w:r>
        <w:t>- площадь, протяженность и (или) иные параметры, характеризующие физические свойства недвижимого имущества;</w:t>
      </w:r>
    </w:p>
    <w:p w:rsidR="008A3580" w:rsidRDefault="008A3580" w:rsidP="008A3580">
      <w:pPr>
        <w:pStyle w:val="s1"/>
        <w:spacing w:before="0" w:beforeAutospacing="0" w:after="0" w:afterAutospacing="0"/>
        <w:ind w:firstLine="709"/>
        <w:jc w:val="both"/>
      </w:pPr>
      <w:r>
        <w:t>- сведения о балансовой стоимости недвижимого имущества и начисленной амортизации (износе);</w:t>
      </w:r>
    </w:p>
    <w:p w:rsidR="008A3580" w:rsidRDefault="008A3580" w:rsidP="008A3580">
      <w:pPr>
        <w:pStyle w:val="s1"/>
        <w:spacing w:before="0" w:beforeAutospacing="0" w:after="0" w:afterAutospacing="0"/>
        <w:ind w:firstLine="709"/>
        <w:jc w:val="both"/>
      </w:pPr>
      <w:r>
        <w:t>- сведения о кадастровой стоимости недвижимого имущества;</w:t>
      </w:r>
    </w:p>
    <w:p w:rsidR="008A3580" w:rsidRDefault="008A3580" w:rsidP="008A3580">
      <w:pPr>
        <w:pStyle w:val="s1"/>
        <w:spacing w:before="0" w:beforeAutospacing="0" w:after="0" w:afterAutospacing="0"/>
        <w:ind w:firstLine="709"/>
        <w:jc w:val="both"/>
      </w:pPr>
      <w:r>
        <w:t>- даты возникновения и прекращения права муниципальной собственности на недвижимое имущество;</w:t>
      </w:r>
    </w:p>
    <w:p w:rsidR="008A3580" w:rsidRDefault="008A3580" w:rsidP="008A3580">
      <w:pPr>
        <w:pStyle w:val="s1"/>
        <w:spacing w:before="0" w:beforeAutospacing="0" w:after="0" w:afterAutospacing="0"/>
        <w:ind w:firstLine="709"/>
        <w:jc w:val="both"/>
      </w:pPr>
      <w:r>
        <w:t>- реквизиты документов - оснований возникновения (прекращения) права муниципальной собственности на недвижимое имущество;</w:t>
      </w:r>
    </w:p>
    <w:p w:rsidR="008A3580" w:rsidRDefault="008A3580" w:rsidP="008A3580">
      <w:pPr>
        <w:pStyle w:val="s1"/>
        <w:spacing w:before="0" w:beforeAutospacing="0" w:after="0" w:afterAutospacing="0"/>
        <w:ind w:firstLine="709"/>
        <w:jc w:val="both"/>
      </w:pPr>
      <w:r>
        <w:t>- сведения о правообладателе муниципального недвижимого имущества;</w:t>
      </w:r>
    </w:p>
    <w:p w:rsidR="008A3580" w:rsidRDefault="008A3580" w:rsidP="008A3580">
      <w:pPr>
        <w:pStyle w:val="s1"/>
        <w:spacing w:before="0" w:beforeAutospacing="0" w:after="0" w:afterAutospacing="0"/>
        <w:ind w:firstLine="709"/>
        <w:jc w:val="both"/>
      </w:pPr>
      <w: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A3580" w:rsidRDefault="008A3580" w:rsidP="008A3580">
      <w:pPr>
        <w:pStyle w:val="s1"/>
        <w:spacing w:before="0" w:beforeAutospacing="0" w:after="0" w:afterAutospacing="0"/>
        <w:ind w:firstLine="708"/>
        <w:jc w:val="both"/>
      </w:pPr>
      <w:r>
        <w:t>2.1.2. В раздел 2 включаются сведения о муниципальном движимом и ином имуществе, не относящемся к недвижимым и движимым вещам, в том числе:</w:t>
      </w:r>
    </w:p>
    <w:p w:rsidR="008A3580" w:rsidRDefault="008A3580" w:rsidP="008A3580">
      <w:pPr>
        <w:pStyle w:val="s1"/>
        <w:spacing w:before="0" w:beforeAutospacing="0" w:after="0" w:afterAutospacing="0"/>
        <w:ind w:firstLine="708"/>
        <w:jc w:val="both"/>
      </w:pPr>
      <w:r>
        <w:t>- наименование движимого имущества;</w:t>
      </w:r>
    </w:p>
    <w:p w:rsidR="008A3580" w:rsidRDefault="008A3580" w:rsidP="008A3580">
      <w:pPr>
        <w:pStyle w:val="s1"/>
        <w:spacing w:before="0" w:beforeAutospacing="0" w:after="0" w:afterAutospacing="0"/>
        <w:ind w:firstLine="708"/>
        <w:jc w:val="both"/>
      </w:pPr>
      <w:r>
        <w:t>- сведения о балансовой стоимости движимого имущества и начисленной амортизации (износе);</w:t>
      </w:r>
    </w:p>
    <w:p w:rsidR="008A3580" w:rsidRDefault="008A3580" w:rsidP="008A3580">
      <w:pPr>
        <w:pStyle w:val="s1"/>
        <w:spacing w:before="0" w:beforeAutospacing="0" w:after="0" w:afterAutospacing="0"/>
        <w:ind w:firstLine="708"/>
        <w:jc w:val="both"/>
      </w:pPr>
      <w:r>
        <w:t>- даты возникновения и прекращения права муниципальной собственности на движимое имущество;</w:t>
      </w:r>
    </w:p>
    <w:p w:rsidR="008A3580" w:rsidRDefault="008A3580" w:rsidP="008A3580">
      <w:pPr>
        <w:pStyle w:val="s1"/>
        <w:spacing w:before="0" w:beforeAutospacing="0" w:after="0" w:afterAutospacing="0"/>
        <w:ind w:firstLine="708"/>
        <w:jc w:val="both"/>
      </w:pPr>
      <w:r>
        <w:t>- реквизиты документов - оснований возникновения (прекращения) права муниципальной собственности на движимое имущество;</w:t>
      </w:r>
    </w:p>
    <w:p w:rsidR="008A3580" w:rsidRDefault="008A3580" w:rsidP="008A3580">
      <w:pPr>
        <w:pStyle w:val="s1"/>
        <w:spacing w:before="0" w:beforeAutospacing="0" w:after="0" w:afterAutospacing="0"/>
        <w:ind w:firstLine="708"/>
        <w:jc w:val="both"/>
      </w:pPr>
      <w:r>
        <w:t>- сведения о правообладателе муниципального движимого имущества;</w:t>
      </w:r>
    </w:p>
    <w:p w:rsidR="008A3580" w:rsidRDefault="008A3580" w:rsidP="008A3580">
      <w:pPr>
        <w:pStyle w:val="s1"/>
        <w:spacing w:before="0" w:beforeAutospacing="0" w:after="0" w:afterAutospacing="0"/>
        <w:ind w:firstLine="708"/>
        <w:jc w:val="both"/>
      </w:pPr>
      <w: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A3580" w:rsidRDefault="008A3580" w:rsidP="008A3580">
      <w:pPr>
        <w:pStyle w:val="s1"/>
        <w:spacing w:before="0" w:beforeAutospacing="0" w:after="0" w:afterAutospacing="0"/>
        <w:ind w:firstLine="708"/>
        <w:jc w:val="both"/>
      </w:pPr>
      <w:r>
        <w:lastRenderedPageBreak/>
        <w:t>В отношении иного имущества, не относящегося к недвижимым и движимым вещам, в раздел 2 реестра также включаются сведения о:</w:t>
      </w:r>
    </w:p>
    <w:p w:rsidR="008A3580" w:rsidRDefault="008A3580" w:rsidP="008A3580">
      <w:pPr>
        <w:pStyle w:val="s1"/>
        <w:spacing w:before="0" w:beforeAutospacing="0" w:after="0" w:afterAutospacing="0"/>
        <w:ind w:firstLine="708"/>
      </w:pPr>
      <w:r>
        <w:t xml:space="preserve">- </w:t>
      </w:r>
      <w:proofErr w:type="gramStart"/>
      <w:r>
        <w:t>виде</w:t>
      </w:r>
      <w:proofErr w:type="gramEnd"/>
      <w:r>
        <w:t xml:space="preserve"> и наименовании объекта имущественного права;</w:t>
      </w:r>
    </w:p>
    <w:p w:rsidR="008A3580" w:rsidRDefault="008A3580" w:rsidP="008A3580">
      <w:pPr>
        <w:pStyle w:val="s1"/>
        <w:spacing w:before="0" w:beforeAutospacing="0" w:after="0" w:afterAutospacing="0"/>
        <w:ind w:firstLine="708"/>
        <w:jc w:val="both"/>
      </w:pPr>
      <w:proofErr w:type="gramStart"/>
      <w: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t xml:space="preserve"> государственного органа (организации), выдавшего документ.</w:t>
      </w:r>
    </w:p>
    <w:p w:rsidR="008A3580" w:rsidRDefault="008A3580" w:rsidP="008A3580">
      <w:pPr>
        <w:pStyle w:val="s1"/>
        <w:spacing w:before="0" w:beforeAutospacing="0" w:after="0" w:afterAutospacing="0"/>
        <w:ind w:firstLine="708"/>
        <w:jc w:val="both"/>
      </w:pPr>
      <w:r>
        <w:t>В отношении акций акционерных обществ в раздел 2 реестра также включаются сведения о:</w:t>
      </w:r>
    </w:p>
    <w:p w:rsidR="008A3580" w:rsidRDefault="008A3580" w:rsidP="008A3580">
      <w:pPr>
        <w:pStyle w:val="s1"/>
        <w:spacing w:before="0" w:beforeAutospacing="0" w:after="0" w:afterAutospacing="0"/>
        <w:ind w:firstLine="708"/>
        <w:jc w:val="both"/>
      </w:pPr>
      <w:r>
        <w:t xml:space="preserve">- </w:t>
      </w:r>
      <w:proofErr w:type="gramStart"/>
      <w:r>
        <w:t>наименовании</w:t>
      </w:r>
      <w:proofErr w:type="gramEnd"/>
      <w:r>
        <w:t xml:space="preserve"> акционерного общества-эмитента, его основном государственном регистрационном номере;</w:t>
      </w:r>
    </w:p>
    <w:p w:rsidR="008A3580" w:rsidRDefault="008A3580" w:rsidP="008A3580">
      <w:pPr>
        <w:pStyle w:val="s1"/>
        <w:spacing w:before="0" w:beforeAutospacing="0" w:after="0" w:afterAutospacing="0"/>
        <w:ind w:firstLine="708"/>
        <w:jc w:val="both"/>
      </w:pPr>
      <w:r>
        <w:t xml:space="preserve">- </w:t>
      </w:r>
      <w:proofErr w:type="gramStart"/>
      <w:r>
        <w:t>количестве</w:t>
      </w:r>
      <w:proofErr w:type="gramEnd"/>
      <w: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A3580" w:rsidRDefault="008A3580" w:rsidP="008A3580">
      <w:pPr>
        <w:pStyle w:val="s1"/>
        <w:spacing w:before="0" w:beforeAutospacing="0" w:after="0" w:afterAutospacing="0"/>
        <w:ind w:firstLine="708"/>
        <w:jc w:val="both"/>
      </w:pPr>
      <w:r>
        <w:t>- номинальной стоимости акций.</w:t>
      </w:r>
    </w:p>
    <w:p w:rsidR="008A3580" w:rsidRDefault="008A3580" w:rsidP="008A3580">
      <w:pPr>
        <w:pStyle w:val="s1"/>
        <w:spacing w:before="0" w:beforeAutospacing="0" w:after="0" w:afterAutospacing="0"/>
        <w:ind w:firstLine="708"/>
        <w:jc w:val="both"/>
      </w:pPr>
      <w: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A3580" w:rsidRDefault="008A3580" w:rsidP="008A3580">
      <w:pPr>
        <w:pStyle w:val="s1"/>
        <w:spacing w:before="0" w:beforeAutospacing="0" w:after="0" w:afterAutospacing="0"/>
        <w:ind w:firstLine="708"/>
        <w:jc w:val="both"/>
      </w:pPr>
      <w:r>
        <w:t xml:space="preserve">- </w:t>
      </w:r>
      <w:proofErr w:type="gramStart"/>
      <w:r>
        <w:t>наименовании</w:t>
      </w:r>
      <w:proofErr w:type="gramEnd"/>
      <w:r>
        <w:t xml:space="preserve"> хозяйственного общества, товарищества, его основном государственном регистрационном номере;</w:t>
      </w:r>
    </w:p>
    <w:p w:rsidR="008A3580" w:rsidRDefault="008A3580" w:rsidP="008A3580">
      <w:pPr>
        <w:pStyle w:val="s1"/>
        <w:spacing w:before="0" w:beforeAutospacing="0" w:after="0" w:afterAutospacing="0"/>
        <w:ind w:firstLine="708"/>
        <w:jc w:val="both"/>
      </w:pPr>
      <w:r>
        <w:t xml:space="preserve">- </w:t>
      </w:r>
      <w:proofErr w:type="gramStart"/>
      <w:r>
        <w:t>размере</w:t>
      </w:r>
      <w:proofErr w:type="gramEnd"/>
      <w: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A3580" w:rsidRDefault="008A3580" w:rsidP="008A3580">
      <w:pPr>
        <w:pStyle w:val="s1"/>
        <w:spacing w:before="0" w:beforeAutospacing="0" w:after="0" w:afterAutospacing="0"/>
        <w:ind w:firstLine="708"/>
        <w:jc w:val="both"/>
      </w:pPr>
      <w:r>
        <w:t xml:space="preserve">2.1.3. </w:t>
      </w:r>
      <w:proofErr w:type="gramStart"/>
      <w: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8A3580" w:rsidRDefault="008A3580" w:rsidP="008A3580">
      <w:pPr>
        <w:pStyle w:val="s1"/>
        <w:spacing w:before="0" w:beforeAutospacing="0" w:after="0" w:afterAutospacing="0"/>
        <w:ind w:firstLine="708"/>
        <w:jc w:val="both"/>
      </w:pPr>
      <w:r>
        <w:t>- полное наименование и организационно-правовая форма юридического лица;</w:t>
      </w:r>
    </w:p>
    <w:p w:rsidR="008A3580" w:rsidRDefault="008A3580" w:rsidP="008A3580">
      <w:pPr>
        <w:pStyle w:val="s1"/>
        <w:spacing w:before="0" w:beforeAutospacing="0" w:after="0" w:afterAutospacing="0"/>
        <w:ind w:firstLine="708"/>
        <w:jc w:val="both"/>
      </w:pPr>
      <w:r>
        <w:t>- адрес (местонахождение);</w:t>
      </w:r>
    </w:p>
    <w:p w:rsidR="008A3580" w:rsidRDefault="008A3580" w:rsidP="008A3580">
      <w:pPr>
        <w:pStyle w:val="s1"/>
        <w:spacing w:before="0" w:beforeAutospacing="0" w:after="0" w:afterAutospacing="0"/>
        <w:ind w:firstLine="708"/>
        <w:jc w:val="both"/>
      </w:pPr>
      <w:r>
        <w:t>- основной государственный регистрационный номер и дата государственной регистрации;</w:t>
      </w:r>
    </w:p>
    <w:p w:rsidR="008A3580" w:rsidRDefault="008A3580" w:rsidP="008A3580">
      <w:pPr>
        <w:pStyle w:val="s1"/>
        <w:spacing w:before="0" w:beforeAutospacing="0" w:after="0" w:afterAutospacing="0"/>
        <w:ind w:firstLine="708"/>
        <w:jc w:val="both"/>
      </w:pPr>
      <w: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A3580" w:rsidRDefault="008A3580" w:rsidP="008A3580">
      <w:pPr>
        <w:pStyle w:val="s1"/>
        <w:spacing w:before="0" w:beforeAutospacing="0" w:after="0" w:afterAutospacing="0"/>
        <w:ind w:firstLine="708"/>
        <w:jc w:val="both"/>
      </w:pPr>
      <w:r>
        <w:t>- размер уставного фонда (для муниципальных унитарных предприятий);</w:t>
      </w:r>
    </w:p>
    <w:p w:rsidR="008A3580" w:rsidRDefault="008A3580" w:rsidP="008A3580">
      <w:pPr>
        <w:pStyle w:val="s1"/>
        <w:spacing w:before="0" w:beforeAutospacing="0" w:after="0" w:afterAutospacing="0"/>
        <w:ind w:firstLine="708"/>
        <w:jc w:val="both"/>
      </w:pPr>
      <w: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8A3580" w:rsidRDefault="008A3580" w:rsidP="008A3580">
      <w:pPr>
        <w:pStyle w:val="s1"/>
        <w:spacing w:before="0" w:beforeAutospacing="0" w:after="0" w:afterAutospacing="0"/>
        <w:ind w:firstLine="708"/>
        <w:jc w:val="both"/>
      </w:pPr>
      <w:r>
        <w:t>- данные о балансовой и остаточной стоимости основных средств (фондов) (для муниципальных учреждений и муниципальных унитарных предприятий);</w:t>
      </w:r>
    </w:p>
    <w:p w:rsidR="008A3580" w:rsidRDefault="008A3580" w:rsidP="008A3580">
      <w:pPr>
        <w:pStyle w:val="s1"/>
        <w:spacing w:before="0" w:beforeAutospacing="0" w:after="0" w:afterAutospacing="0"/>
        <w:ind w:firstLine="709"/>
        <w:jc w:val="both"/>
      </w:pPr>
      <w:r>
        <w:t>- среднесписочная численность работников (для муниципальных учреждений и муниципальных унитарных предприятий).</w:t>
      </w:r>
    </w:p>
    <w:p w:rsidR="008A3580" w:rsidRDefault="008A3580" w:rsidP="008A3580">
      <w:pPr>
        <w:pStyle w:val="s1"/>
        <w:spacing w:before="0" w:beforeAutospacing="0" w:after="0" w:afterAutospacing="0"/>
        <w:ind w:firstLine="709"/>
      </w:pPr>
      <w:r>
        <w:t>2.1.4.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57734F">
        <w:rPr>
          <w:rFonts w:ascii="Times New Roman" w:hAnsi="Times New Roman" w:cs="Times New Roman"/>
          <w:sz w:val="24"/>
          <w:szCs w:val="24"/>
        </w:rPr>
        <w:t>Шерегешское городское поселение</w:t>
      </w:r>
    </w:p>
    <w:p w:rsidR="002C0FDD" w:rsidRPr="0057734F" w:rsidRDefault="002C0FDD" w:rsidP="0057734F">
      <w:pPr>
        <w:widowControl w:val="0"/>
        <w:tabs>
          <w:tab w:val="left" w:pos="709"/>
          <w:tab w:val="left" w:pos="851"/>
          <w:tab w:val="left" w:pos="993"/>
        </w:tabs>
        <w:autoSpaceDE w:val="0"/>
        <w:autoSpaceDN w:val="0"/>
        <w:adjustRightInd w:val="0"/>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w:t>
      </w:r>
      <w:r w:rsidRPr="002E50A1">
        <w:rPr>
          <w:rFonts w:ascii="Times New Roman" w:hAnsi="Times New Roman" w:cs="Times New Roman"/>
          <w:sz w:val="24"/>
          <w:szCs w:val="24"/>
        </w:rPr>
        <w:lastRenderedPageBreak/>
        <w:t xml:space="preserve">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E403E0">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E403E0">
        <w:rPr>
          <w:rFonts w:ascii="Times New Roman" w:hAnsi="Times New Roman" w:cs="Times New Roman"/>
          <w:sz w:val="24"/>
          <w:szCs w:val="24"/>
        </w:rPr>
        <w:t xml:space="preserve"> </w:t>
      </w:r>
      <w:r w:rsidR="00E403E0" w:rsidRPr="00E403E0">
        <w:rPr>
          <w:rFonts w:ascii="Times New Roman" w:hAnsi="Times New Roman" w:cs="Times New Roman"/>
          <w:sz w:val="24"/>
          <w:szCs w:val="24"/>
        </w:rPr>
        <w:t xml:space="preserve">Шерегешское городское поселение </w:t>
      </w:r>
      <w:r w:rsidRPr="00E403E0">
        <w:rPr>
          <w:rFonts w:ascii="Times New Roman" w:hAnsi="Times New Roman" w:cs="Times New Roman"/>
          <w:sz w:val="24"/>
          <w:szCs w:val="24"/>
        </w:rPr>
        <w:t>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E403E0">
        <w:rPr>
          <w:rFonts w:ascii="Times New Roman" w:hAnsi="Times New Roman" w:cs="Times New Roman"/>
          <w:sz w:val="24"/>
          <w:szCs w:val="24"/>
        </w:rPr>
        <w:t>Шерегешское городское поселение</w:t>
      </w:r>
      <w:r w:rsidR="00E403E0"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w:t>
      </w:r>
      <w:r w:rsidR="00E403E0">
        <w:t>Шерегешское городское поселение</w:t>
      </w:r>
      <w:r w:rsidR="00E403E0" w:rsidRPr="003B1A19">
        <w:t xml:space="preserve"> </w:t>
      </w:r>
      <w:r w:rsidRPr="003B1A19">
        <w:t>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 xml:space="preserve">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w:t>
      </w:r>
      <w:r w:rsidRPr="002E50A1">
        <w:rPr>
          <w:rFonts w:ascii="Times New Roman" w:hAnsi="Times New Roman" w:cs="Times New Roman"/>
          <w:color w:val="000000"/>
          <w:sz w:val="24"/>
          <w:szCs w:val="24"/>
        </w:rPr>
        <w:lastRenderedPageBreak/>
        <w:t>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00E403E0"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В случае прекращения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00E403E0"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E403E0">
        <w:rPr>
          <w:rFonts w:ascii="Times New Roman" w:hAnsi="Times New Roman" w:cs="Times New Roman"/>
          <w:sz w:val="24"/>
          <w:szCs w:val="24"/>
        </w:rPr>
        <w:t>Шерегешское городское поселение</w:t>
      </w:r>
      <w:r w:rsidR="00E403E0"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E403E0">
        <w:rPr>
          <w:rFonts w:ascii="Times New Roman" w:hAnsi="Times New Roman" w:cs="Times New Roman"/>
          <w:sz w:val="24"/>
          <w:szCs w:val="24"/>
        </w:rPr>
        <w:t>Шерегешское городское поселение</w:t>
      </w:r>
      <w:r w:rsidR="00E403E0" w:rsidRPr="002E50A1">
        <w:rPr>
          <w:rFonts w:ascii="Times New Roman" w:hAnsi="Times New Roman" w:cs="Times New Roman"/>
          <w:sz w:val="24"/>
          <w:szCs w:val="24"/>
        </w:rPr>
        <w:t xml:space="preserve"> </w:t>
      </w:r>
      <w:r w:rsidRPr="002E50A1">
        <w:rPr>
          <w:rFonts w:ascii="Times New Roman" w:hAnsi="Times New Roman" w:cs="Times New Roman"/>
          <w:sz w:val="24"/>
          <w:szCs w:val="24"/>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w:t>
      </w:r>
      <w:r w:rsidRPr="002E50A1">
        <w:rPr>
          <w:rFonts w:ascii="Times New Roman" w:hAnsi="Times New Roman" w:cs="Times New Roman"/>
          <w:sz w:val="24"/>
          <w:szCs w:val="24"/>
        </w:rPr>
        <w:lastRenderedPageBreak/>
        <w:t xml:space="preserve">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E403E0">
        <w:rPr>
          <w:rFonts w:ascii="Times New Roman" w:hAnsi="Times New Roman" w:cs="Times New Roman"/>
          <w:sz w:val="24"/>
          <w:szCs w:val="24"/>
        </w:rPr>
        <w:t>Шерегешское городское поселение</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 xml:space="preserve">Данный отказ может быть обжалован правообладателем в порядке, установленном </w:t>
      </w:r>
      <w:r w:rsidRPr="002E50A1">
        <w:rPr>
          <w:rFonts w:ascii="Times New Roman" w:hAnsi="Times New Roman"/>
          <w:sz w:val="24"/>
          <w:szCs w:val="24"/>
        </w:rPr>
        <w:lastRenderedPageBreak/>
        <w:t>законодательством Российской Федерации.</w:t>
      </w:r>
    </w:p>
    <w:p w:rsidR="002C0FDD" w:rsidRPr="003B1A19" w:rsidRDefault="002C0FDD" w:rsidP="00B80F33">
      <w:pPr>
        <w:ind w:firstLine="709"/>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B80F33">
      <w:pPr>
        <w:ind w:firstLine="709"/>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муниципального образования </w:t>
      </w:r>
      <w:r w:rsidR="00360B80">
        <w:rPr>
          <w:rFonts w:ascii="Times New Roman" w:hAnsi="Times New Roman" w:cs="Times New Roman"/>
          <w:sz w:val="24"/>
          <w:szCs w:val="24"/>
        </w:rPr>
        <w:t>Шерегешское городское поселение</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2E50A1" w:rsidRDefault="008C01A3"/>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360B80">
        <w:rPr>
          <w:rFonts w:ascii="Times New Roman" w:hAnsi="Times New Roman" w:cs="Times New Roman"/>
          <w:sz w:val="24"/>
          <w:szCs w:val="24"/>
        </w:rPr>
        <w:t>Шерегешское городское поселение</w:t>
      </w: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r w:rsidR="00360B80">
        <w:rPr>
          <w:rFonts w:ascii="Times New Roman" w:hAnsi="Times New Roman" w:cs="Times New Roman"/>
          <w:sz w:val="24"/>
          <w:szCs w:val="24"/>
        </w:rPr>
        <w:t>Шерегешское городское поселение</w:t>
      </w:r>
      <w:r w:rsidR="00360B80" w:rsidRPr="002E50A1">
        <w:rPr>
          <w:rFonts w:ascii="Times New Roman" w:hAnsi="Times New Roman" w:cs="Times New Roman"/>
          <w:sz w:val="24"/>
          <w:szCs w:val="24"/>
        </w:rPr>
        <w:t xml:space="preserve"> </w:t>
      </w:r>
      <w:r w:rsidRPr="002E50A1">
        <w:rPr>
          <w:rFonts w:ascii="Times New Roman" w:hAnsi="Times New Roman" w:cs="Times New Roman"/>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360B80" w:rsidRDefault="002C0FDD" w:rsidP="00360B80">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193D23" w:rsidRDefault="00193D23" w:rsidP="00360B80">
      <w:pPr>
        <w:pStyle w:val="ConsPlusNormal"/>
        <w:tabs>
          <w:tab w:val="left" w:pos="851"/>
        </w:tabs>
        <w:ind w:firstLine="709"/>
        <w:jc w:val="both"/>
        <w:rPr>
          <w:rFonts w:ascii="Times New Roman" w:hAnsi="Times New Roman" w:cs="Times New Roman"/>
          <w:sz w:val="24"/>
          <w:szCs w:val="24"/>
        </w:rPr>
      </w:pPr>
    </w:p>
    <w:p w:rsidR="00193D23" w:rsidRDefault="00193D23" w:rsidP="00360B80">
      <w:pPr>
        <w:pStyle w:val="ConsPlusNormal"/>
        <w:tabs>
          <w:tab w:val="left" w:pos="851"/>
        </w:tabs>
        <w:ind w:firstLine="709"/>
        <w:jc w:val="both"/>
        <w:rPr>
          <w:rFonts w:ascii="Times New Roman" w:hAnsi="Times New Roman" w:cs="Times New Roman"/>
          <w:sz w:val="24"/>
          <w:szCs w:val="24"/>
        </w:rPr>
      </w:pPr>
    </w:p>
    <w:p w:rsidR="00193D23" w:rsidRDefault="00193D23" w:rsidP="00360B80">
      <w:pPr>
        <w:pStyle w:val="ConsPlusNormal"/>
        <w:tabs>
          <w:tab w:val="left" w:pos="851"/>
        </w:tabs>
        <w:ind w:firstLine="709"/>
        <w:jc w:val="both"/>
        <w:rPr>
          <w:rFonts w:ascii="Times New Roman" w:hAnsi="Times New Roman" w:cs="Times New Roman"/>
          <w:sz w:val="24"/>
          <w:szCs w:val="24"/>
        </w:rPr>
      </w:pPr>
    </w:p>
    <w:p w:rsidR="00193D23" w:rsidRDefault="00193D23" w:rsidP="00360B80">
      <w:pPr>
        <w:pStyle w:val="ConsPlusNormal"/>
        <w:tabs>
          <w:tab w:val="left" w:pos="851"/>
        </w:tabs>
        <w:ind w:firstLine="709"/>
        <w:jc w:val="both"/>
        <w:rPr>
          <w:rFonts w:ascii="Times New Roman" w:hAnsi="Times New Roman" w:cs="Times New Roman"/>
          <w:sz w:val="24"/>
          <w:szCs w:val="24"/>
        </w:rPr>
      </w:pPr>
    </w:p>
    <w:p w:rsidR="00404382" w:rsidRDefault="00404382" w:rsidP="00360B80">
      <w:pPr>
        <w:pStyle w:val="ConsPlusNormal"/>
        <w:tabs>
          <w:tab w:val="left" w:pos="851"/>
        </w:tabs>
        <w:ind w:firstLine="709"/>
        <w:jc w:val="both"/>
        <w:rPr>
          <w:rFonts w:ascii="Times New Roman" w:hAnsi="Times New Roman" w:cs="Times New Roman"/>
          <w:sz w:val="24"/>
          <w:szCs w:val="24"/>
        </w:rPr>
        <w:sectPr w:rsidR="00404382" w:rsidSect="008A3580">
          <w:headerReference w:type="even" r:id="rId13"/>
          <w:footerReference w:type="default" r:id="rId14"/>
          <w:footerReference w:type="first" r:id="rId15"/>
          <w:pgSz w:w="11907" w:h="16840" w:code="9"/>
          <w:pgMar w:top="1134" w:right="567" w:bottom="1134" w:left="1134" w:header="567" w:footer="851" w:gutter="0"/>
          <w:pgNumType w:start="1"/>
          <w:cols w:space="709"/>
          <w:titlePg/>
          <w:docGrid w:linePitch="326"/>
        </w:sectPr>
      </w:pPr>
    </w:p>
    <w:p w:rsidR="002C0FDD" w:rsidRPr="00360B80" w:rsidRDefault="008C01A3" w:rsidP="00360B80">
      <w:pPr>
        <w:pStyle w:val="ConsPlusNormal"/>
        <w:tabs>
          <w:tab w:val="left" w:pos="851"/>
        </w:tabs>
        <w:ind w:firstLine="709"/>
        <w:jc w:val="right"/>
        <w:rPr>
          <w:rFonts w:ascii="Times New Roman" w:hAnsi="Times New Roman" w:cs="Times New Roman"/>
        </w:rPr>
      </w:pPr>
      <w:r w:rsidRPr="00360B80">
        <w:rPr>
          <w:rFonts w:ascii="Times New Roman" w:hAnsi="Times New Roman" w:cs="Times New Roman"/>
        </w:rPr>
        <w:lastRenderedPageBreak/>
        <w:t>Приложение № 1</w:t>
      </w:r>
    </w:p>
    <w:p w:rsidR="008C01A3" w:rsidRPr="00360B80" w:rsidRDefault="002C0FDD" w:rsidP="008C01A3">
      <w:pPr>
        <w:jc w:val="right"/>
        <w:rPr>
          <w:sz w:val="20"/>
          <w:szCs w:val="20"/>
        </w:rPr>
      </w:pPr>
      <w:r w:rsidRPr="00360B80">
        <w:rPr>
          <w:sz w:val="20"/>
          <w:szCs w:val="20"/>
        </w:rPr>
        <w:t xml:space="preserve">к Положению «Об организации учета </w:t>
      </w:r>
    </w:p>
    <w:p w:rsidR="008C01A3" w:rsidRPr="00360B80" w:rsidRDefault="002C0FDD" w:rsidP="008C01A3">
      <w:pPr>
        <w:jc w:val="right"/>
        <w:rPr>
          <w:sz w:val="20"/>
          <w:szCs w:val="20"/>
        </w:rPr>
      </w:pPr>
      <w:r w:rsidRPr="00360B80">
        <w:rPr>
          <w:sz w:val="20"/>
          <w:szCs w:val="20"/>
        </w:rPr>
        <w:t xml:space="preserve">муниципального имущества </w:t>
      </w:r>
      <w:r w:rsidR="002E50A1" w:rsidRPr="00360B80">
        <w:rPr>
          <w:sz w:val="20"/>
          <w:szCs w:val="20"/>
        </w:rPr>
        <w:t xml:space="preserve">и </w:t>
      </w:r>
      <w:r w:rsidRPr="00360B80">
        <w:rPr>
          <w:sz w:val="20"/>
          <w:szCs w:val="20"/>
        </w:rPr>
        <w:t>ведени</w:t>
      </w:r>
      <w:r w:rsidR="002E50A1" w:rsidRPr="00360B80">
        <w:rPr>
          <w:sz w:val="20"/>
          <w:szCs w:val="20"/>
        </w:rPr>
        <w:t>я</w:t>
      </w:r>
      <w:r w:rsidRPr="00360B80">
        <w:rPr>
          <w:sz w:val="20"/>
          <w:szCs w:val="20"/>
        </w:rPr>
        <w:t xml:space="preserve"> </w:t>
      </w:r>
    </w:p>
    <w:p w:rsidR="008C01A3" w:rsidRPr="00360B80" w:rsidRDefault="002C0FDD" w:rsidP="008C01A3">
      <w:pPr>
        <w:jc w:val="right"/>
        <w:rPr>
          <w:sz w:val="20"/>
          <w:szCs w:val="20"/>
        </w:rPr>
      </w:pPr>
      <w:r w:rsidRPr="00360B80">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C0FDD" w:rsidRPr="00360B80" w:rsidRDefault="00360B80" w:rsidP="00360B80">
      <w:pPr>
        <w:jc w:val="right"/>
        <w:rPr>
          <w:sz w:val="20"/>
          <w:szCs w:val="20"/>
        </w:rPr>
      </w:pPr>
      <w:r w:rsidRPr="00360B80">
        <w:rPr>
          <w:sz w:val="20"/>
          <w:szCs w:val="20"/>
        </w:rPr>
        <w:t>Шерегешское городское поселение</w:t>
      </w:r>
      <w:r w:rsidR="002C0FDD" w:rsidRPr="00360B80">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r w:rsidR="0047339D">
        <w:t xml:space="preserve"> </w:t>
      </w: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Форма карты сведений о недвижимом имуществе, являющемся объектом учета</w:t>
      </w:r>
    </w:p>
    <w:p w:rsidR="002C0FDD" w:rsidRPr="002E50A1" w:rsidRDefault="002C0FDD" w:rsidP="002C0FDD">
      <w:pPr>
        <w:spacing w:line="276" w:lineRule="auto"/>
        <w:ind w:firstLine="426"/>
        <w:jc w:val="center"/>
      </w:pPr>
    </w:p>
    <w:p w:rsidR="002C0FDD" w:rsidRDefault="001C47D4" w:rsidP="001C47D4">
      <w:pPr>
        <w:spacing w:line="276" w:lineRule="auto"/>
        <w:ind w:firstLine="426"/>
        <w:jc w:val="center"/>
      </w:pPr>
      <w:r w:rsidRPr="001C47D4">
        <w:t>Раздел 1. Сведения о муниципальном недвижимом имуществе</w:t>
      </w:r>
    </w:p>
    <w:p w:rsidR="001C47D4" w:rsidRPr="002E50A1" w:rsidRDefault="001C47D4" w:rsidP="001C47D4">
      <w:pPr>
        <w:spacing w:line="276" w:lineRule="auto"/>
        <w:ind w:firstLine="426"/>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5"/>
        <w:gridCol w:w="1181"/>
        <w:gridCol w:w="1196"/>
        <w:gridCol w:w="1195"/>
        <w:gridCol w:w="1484"/>
        <w:gridCol w:w="1619"/>
        <w:gridCol w:w="1620"/>
        <w:gridCol w:w="1195"/>
        <w:gridCol w:w="1529"/>
        <w:gridCol w:w="1544"/>
        <w:gridCol w:w="1879"/>
      </w:tblGrid>
      <w:tr w:rsidR="00404382" w:rsidRPr="0047339D" w:rsidTr="001C47D4">
        <w:tc>
          <w:tcPr>
            <w:tcW w:w="575" w:type="dxa"/>
            <w:tcBorders>
              <w:top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N</w:t>
            </w:r>
            <w:r w:rsidRPr="0047339D">
              <w:rPr>
                <w:sz w:val="20"/>
                <w:szCs w:val="20"/>
              </w:rPr>
              <w:br/>
            </w:r>
            <w:proofErr w:type="spellStart"/>
            <w:proofErr w:type="gramStart"/>
            <w:r w:rsidRPr="0047339D">
              <w:rPr>
                <w:sz w:val="20"/>
                <w:szCs w:val="20"/>
              </w:rPr>
              <w:t>п</w:t>
            </w:r>
            <w:proofErr w:type="spellEnd"/>
            <w:proofErr w:type="gramEnd"/>
            <w:r w:rsidRPr="0047339D">
              <w:rPr>
                <w:sz w:val="20"/>
                <w:szCs w:val="20"/>
              </w:rPr>
              <w:t>/</w:t>
            </w:r>
            <w:proofErr w:type="spellStart"/>
            <w:r w:rsidRPr="0047339D">
              <w:rPr>
                <w:sz w:val="20"/>
                <w:szCs w:val="20"/>
              </w:rPr>
              <w:t>п</w:t>
            </w:r>
            <w:proofErr w:type="spellEnd"/>
          </w:p>
        </w:tc>
        <w:tc>
          <w:tcPr>
            <w:tcW w:w="1181"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Наименование недвижимого имущества</w:t>
            </w:r>
          </w:p>
        </w:tc>
        <w:tc>
          <w:tcPr>
            <w:tcW w:w="1196"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Адрес (местоположение) недвижимого имущества</w:t>
            </w:r>
          </w:p>
        </w:tc>
        <w:tc>
          <w:tcPr>
            <w:tcW w:w="1195"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Кадастровый номер муниципального недвижимого имущества</w:t>
            </w:r>
          </w:p>
        </w:tc>
        <w:tc>
          <w:tcPr>
            <w:tcW w:w="148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Площадь, протяженность и (или) иные параметры, характеризующие физические свойства недвижимого имущества</w:t>
            </w:r>
          </w:p>
        </w:tc>
        <w:tc>
          <w:tcPr>
            <w:tcW w:w="1619"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Сведения о балансовой стоимости недвижимого имущества и начисленной амортизации (износе)</w:t>
            </w:r>
          </w:p>
        </w:tc>
        <w:tc>
          <w:tcPr>
            <w:tcW w:w="1620"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Сведения о кадастровой стоимости недвижимого имущества</w:t>
            </w:r>
          </w:p>
        </w:tc>
        <w:tc>
          <w:tcPr>
            <w:tcW w:w="1195"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Даты возникновения и прекращения права муниципальной собственности на недвижимое имущество</w:t>
            </w:r>
          </w:p>
        </w:tc>
        <w:tc>
          <w:tcPr>
            <w:tcW w:w="1529"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54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Сведения о правообладателе муниципального недвижимого имущества</w:t>
            </w:r>
          </w:p>
        </w:tc>
        <w:tc>
          <w:tcPr>
            <w:tcW w:w="1879" w:type="dxa"/>
            <w:tcBorders>
              <w:top w:val="single" w:sz="4" w:space="0" w:color="auto"/>
              <w:left w:val="single" w:sz="4" w:space="0" w:color="auto"/>
              <w:bottom w:val="single" w:sz="4" w:space="0" w:color="auto"/>
            </w:tcBorders>
          </w:tcPr>
          <w:p w:rsidR="00404382" w:rsidRPr="0047339D" w:rsidRDefault="00404382" w:rsidP="001C47D4">
            <w:pPr>
              <w:pStyle w:val="ae"/>
              <w:jc w:val="center"/>
              <w:rPr>
                <w:sz w:val="20"/>
                <w:szCs w:val="20"/>
              </w:rPr>
            </w:pPr>
            <w:r w:rsidRPr="0047339D">
              <w:rPr>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404382" w:rsidRPr="0047339D" w:rsidTr="001C47D4">
        <w:tc>
          <w:tcPr>
            <w:tcW w:w="575" w:type="dxa"/>
            <w:tcBorders>
              <w:top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1</w:t>
            </w:r>
          </w:p>
        </w:tc>
        <w:tc>
          <w:tcPr>
            <w:tcW w:w="1181"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2</w:t>
            </w:r>
          </w:p>
        </w:tc>
        <w:tc>
          <w:tcPr>
            <w:tcW w:w="1196"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3</w:t>
            </w:r>
          </w:p>
        </w:tc>
        <w:tc>
          <w:tcPr>
            <w:tcW w:w="1195"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4</w:t>
            </w:r>
          </w:p>
        </w:tc>
        <w:tc>
          <w:tcPr>
            <w:tcW w:w="148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5</w:t>
            </w:r>
          </w:p>
        </w:tc>
        <w:tc>
          <w:tcPr>
            <w:tcW w:w="1619"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7</w:t>
            </w:r>
          </w:p>
        </w:tc>
        <w:tc>
          <w:tcPr>
            <w:tcW w:w="1195"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8</w:t>
            </w:r>
          </w:p>
        </w:tc>
        <w:tc>
          <w:tcPr>
            <w:tcW w:w="1529"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9</w:t>
            </w:r>
          </w:p>
        </w:tc>
        <w:tc>
          <w:tcPr>
            <w:tcW w:w="154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10</w:t>
            </w:r>
          </w:p>
        </w:tc>
        <w:tc>
          <w:tcPr>
            <w:tcW w:w="1879" w:type="dxa"/>
            <w:tcBorders>
              <w:top w:val="single" w:sz="4" w:space="0" w:color="auto"/>
              <w:left w:val="single" w:sz="4" w:space="0" w:color="auto"/>
              <w:bottom w:val="single" w:sz="4" w:space="0" w:color="auto"/>
            </w:tcBorders>
          </w:tcPr>
          <w:p w:rsidR="00404382" w:rsidRPr="0047339D" w:rsidRDefault="00404382" w:rsidP="001C47D4">
            <w:pPr>
              <w:pStyle w:val="ae"/>
              <w:jc w:val="center"/>
              <w:rPr>
                <w:sz w:val="20"/>
                <w:szCs w:val="20"/>
              </w:rPr>
            </w:pPr>
            <w:r w:rsidRPr="0047339D">
              <w:rPr>
                <w:sz w:val="20"/>
                <w:szCs w:val="20"/>
              </w:rPr>
              <w:t>11</w:t>
            </w: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404382">
          <w:pgSz w:w="16840" w:h="11907" w:orient="landscape" w:code="9"/>
          <w:pgMar w:top="1134" w:right="1134" w:bottom="567"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C0FDD" w:rsidRPr="00360B80" w:rsidRDefault="00360B80" w:rsidP="00360B80">
      <w:pPr>
        <w:jc w:val="right"/>
        <w:rPr>
          <w:sz w:val="20"/>
          <w:szCs w:val="20"/>
        </w:rPr>
      </w:pPr>
      <w:r w:rsidRPr="00360B80">
        <w:rPr>
          <w:sz w:val="20"/>
          <w:szCs w:val="20"/>
        </w:rPr>
        <w:t>Шерегешское городское поселение</w:t>
      </w:r>
      <w:r w:rsidR="002E50A1" w:rsidRPr="00360B80">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Форма карты сведений о приобретенном правообладателем движимом имуществе, являющемся объектом учета</w:t>
      </w:r>
    </w:p>
    <w:p w:rsidR="002C0FDD" w:rsidRPr="002E50A1" w:rsidRDefault="002C0FDD" w:rsidP="001C47D4">
      <w:pPr>
        <w:spacing w:line="276" w:lineRule="auto"/>
      </w:pPr>
    </w:p>
    <w:p w:rsidR="002C0FDD" w:rsidRPr="002E50A1" w:rsidRDefault="002C0FDD" w:rsidP="002C0FDD">
      <w:pPr>
        <w:jc w:val="both"/>
      </w:pPr>
      <w:r w:rsidRPr="002E50A1">
        <w:t>Правообладатель объекта учета реестра _______________________________________</w:t>
      </w:r>
    </w:p>
    <w:p w:rsidR="002C0FDD"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E536F0" w:rsidRPr="002E50A1" w:rsidRDefault="00E536F0" w:rsidP="002C0FDD">
      <w:pPr>
        <w:spacing w:line="276" w:lineRule="auto"/>
        <w:ind w:firstLine="426"/>
        <w:jc w:val="both"/>
        <w:rPr>
          <w:sz w:val="20"/>
          <w:szCs w:val="20"/>
        </w:rPr>
      </w:pPr>
    </w:p>
    <w:p w:rsidR="001C47D4" w:rsidRDefault="001C47D4" w:rsidP="00E536F0">
      <w:pPr>
        <w:spacing w:line="276" w:lineRule="auto"/>
        <w:ind w:firstLine="426"/>
        <w:jc w:val="center"/>
      </w:pPr>
      <w:r w:rsidRPr="001C47D4">
        <w:t>Раздел 2. Сведения о муниципальном движимом имуществе</w:t>
      </w:r>
    </w:p>
    <w:p w:rsidR="001C47D4" w:rsidRPr="002E50A1" w:rsidRDefault="001C47D4" w:rsidP="00E536F0">
      <w:pPr>
        <w:spacing w:line="276" w:lineRule="auto"/>
        <w:ind w:firstLine="426"/>
        <w:jc w:val="center"/>
      </w:pPr>
    </w:p>
    <w:tbl>
      <w:tblPr>
        <w:tblW w:w="150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3"/>
        <w:gridCol w:w="2554"/>
        <w:gridCol w:w="2523"/>
        <w:gridCol w:w="2383"/>
        <w:gridCol w:w="2585"/>
        <w:gridCol w:w="1904"/>
        <w:gridCol w:w="2515"/>
      </w:tblGrid>
      <w:tr w:rsidR="00404382" w:rsidRPr="0047339D" w:rsidTr="00404382">
        <w:tc>
          <w:tcPr>
            <w:tcW w:w="573" w:type="dxa"/>
            <w:tcBorders>
              <w:top w:val="single" w:sz="4" w:space="0" w:color="auto"/>
              <w:bottom w:val="single" w:sz="4" w:space="0" w:color="auto"/>
              <w:right w:val="single" w:sz="4" w:space="0" w:color="auto"/>
            </w:tcBorders>
          </w:tcPr>
          <w:p w:rsidR="00404382" w:rsidRPr="0047339D" w:rsidRDefault="002C0FDD" w:rsidP="00404382">
            <w:pPr>
              <w:pStyle w:val="ae"/>
              <w:jc w:val="center"/>
              <w:rPr>
                <w:sz w:val="20"/>
                <w:szCs w:val="20"/>
              </w:rPr>
            </w:pPr>
            <w:r w:rsidRPr="0047339D">
              <w:rPr>
                <w:sz w:val="20"/>
                <w:szCs w:val="20"/>
              </w:rPr>
              <w:t xml:space="preserve">           </w:t>
            </w:r>
            <w:proofErr w:type="spellStart"/>
            <w:proofErr w:type="gramStart"/>
            <w:r w:rsidR="00404382" w:rsidRPr="0047339D">
              <w:rPr>
                <w:sz w:val="20"/>
                <w:szCs w:val="20"/>
              </w:rPr>
              <w:t>п</w:t>
            </w:r>
            <w:proofErr w:type="spellEnd"/>
            <w:proofErr w:type="gramEnd"/>
            <w:r w:rsidR="00404382" w:rsidRPr="0047339D">
              <w:rPr>
                <w:sz w:val="20"/>
                <w:szCs w:val="20"/>
              </w:rPr>
              <w:t>/</w:t>
            </w:r>
            <w:proofErr w:type="spellStart"/>
            <w:r w:rsidR="00404382" w:rsidRPr="0047339D">
              <w:rPr>
                <w:sz w:val="20"/>
                <w:szCs w:val="20"/>
              </w:rPr>
              <w:t>п</w:t>
            </w:r>
            <w:proofErr w:type="spellEnd"/>
          </w:p>
        </w:tc>
        <w:tc>
          <w:tcPr>
            <w:tcW w:w="255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Наименование движимого имущества</w:t>
            </w:r>
          </w:p>
        </w:tc>
        <w:tc>
          <w:tcPr>
            <w:tcW w:w="2523"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Сведения о балансовой стоимости движимого имущества и начисленной амортизации (износе)</w:t>
            </w:r>
          </w:p>
        </w:tc>
        <w:tc>
          <w:tcPr>
            <w:tcW w:w="2383"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Даты возникновения и прекращения права муниципальной собственности на движимое имущество</w:t>
            </w:r>
          </w:p>
        </w:tc>
        <w:tc>
          <w:tcPr>
            <w:tcW w:w="2585"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Реквизиты документов - оснований возникновения (прекращения) права муниципальной собственности на движимое имущество</w:t>
            </w:r>
          </w:p>
        </w:tc>
        <w:tc>
          <w:tcPr>
            <w:tcW w:w="190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Сведения о правообладателе муниципального движимого имущества</w:t>
            </w:r>
          </w:p>
        </w:tc>
        <w:tc>
          <w:tcPr>
            <w:tcW w:w="2515" w:type="dxa"/>
            <w:tcBorders>
              <w:top w:val="single" w:sz="4" w:space="0" w:color="auto"/>
              <w:left w:val="single" w:sz="4" w:space="0" w:color="auto"/>
              <w:bottom w:val="single" w:sz="4" w:space="0" w:color="auto"/>
            </w:tcBorders>
          </w:tcPr>
          <w:p w:rsidR="00404382" w:rsidRPr="0047339D" w:rsidRDefault="00404382" w:rsidP="001C47D4">
            <w:pPr>
              <w:pStyle w:val="ae"/>
              <w:jc w:val="center"/>
              <w:rPr>
                <w:sz w:val="20"/>
                <w:szCs w:val="20"/>
              </w:rPr>
            </w:pPr>
            <w:r w:rsidRPr="0047339D">
              <w:rPr>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404382" w:rsidRPr="0047339D" w:rsidTr="00404382">
        <w:tc>
          <w:tcPr>
            <w:tcW w:w="573" w:type="dxa"/>
            <w:tcBorders>
              <w:top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1</w:t>
            </w:r>
          </w:p>
        </w:tc>
        <w:tc>
          <w:tcPr>
            <w:tcW w:w="255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2</w:t>
            </w:r>
          </w:p>
        </w:tc>
        <w:tc>
          <w:tcPr>
            <w:tcW w:w="2523"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3</w:t>
            </w:r>
          </w:p>
        </w:tc>
        <w:tc>
          <w:tcPr>
            <w:tcW w:w="2383"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4</w:t>
            </w:r>
          </w:p>
        </w:tc>
        <w:tc>
          <w:tcPr>
            <w:tcW w:w="2585"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5</w:t>
            </w:r>
          </w:p>
        </w:tc>
        <w:tc>
          <w:tcPr>
            <w:tcW w:w="1904" w:type="dxa"/>
            <w:tcBorders>
              <w:top w:val="single" w:sz="4" w:space="0" w:color="auto"/>
              <w:left w:val="single" w:sz="4" w:space="0" w:color="auto"/>
              <w:bottom w:val="single" w:sz="4" w:space="0" w:color="auto"/>
              <w:right w:val="single" w:sz="4" w:space="0" w:color="auto"/>
            </w:tcBorders>
          </w:tcPr>
          <w:p w:rsidR="00404382" w:rsidRPr="0047339D" w:rsidRDefault="00404382" w:rsidP="001C47D4">
            <w:pPr>
              <w:pStyle w:val="ae"/>
              <w:jc w:val="center"/>
              <w:rPr>
                <w:sz w:val="20"/>
                <w:szCs w:val="20"/>
              </w:rPr>
            </w:pPr>
            <w:r w:rsidRPr="0047339D">
              <w:rPr>
                <w:sz w:val="20"/>
                <w:szCs w:val="20"/>
              </w:rPr>
              <w:t>6</w:t>
            </w:r>
          </w:p>
        </w:tc>
        <w:tc>
          <w:tcPr>
            <w:tcW w:w="2515" w:type="dxa"/>
            <w:tcBorders>
              <w:top w:val="single" w:sz="4" w:space="0" w:color="auto"/>
              <w:left w:val="single" w:sz="4" w:space="0" w:color="auto"/>
              <w:bottom w:val="single" w:sz="4" w:space="0" w:color="auto"/>
            </w:tcBorders>
          </w:tcPr>
          <w:p w:rsidR="00404382" w:rsidRPr="0047339D" w:rsidRDefault="00404382" w:rsidP="001C47D4">
            <w:pPr>
              <w:pStyle w:val="ae"/>
              <w:jc w:val="center"/>
              <w:rPr>
                <w:sz w:val="20"/>
                <w:szCs w:val="20"/>
              </w:rPr>
            </w:pPr>
            <w:r w:rsidRPr="0047339D">
              <w:rPr>
                <w:sz w:val="20"/>
                <w:szCs w:val="20"/>
              </w:rPr>
              <w:t>7</w:t>
            </w:r>
          </w:p>
        </w:tc>
      </w:tr>
    </w:tbl>
    <w:p w:rsidR="001C47D4" w:rsidRDefault="001C47D4" w:rsidP="00E536F0">
      <w:pPr>
        <w:spacing w:line="276" w:lineRule="auto"/>
        <w:ind w:firstLine="426"/>
        <w:jc w:val="center"/>
      </w:pPr>
    </w:p>
    <w:p w:rsidR="001C47D4" w:rsidRDefault="001C47D4" w:rsidP="00E536F0">
      <w:pPr>
        <w:spacing w:line="276" w:lineRule="auto"/>
        <w:ind w:firstLine="426"/>
        <w:jc w:val="center"/>
      </w:pPr>
      <w:r w:rsidRPr="001C47D4">
        <w:t>Раздел 2.1. Сведения об акциях акционерных обществ</w:t>
      </w:r>
    </w:p>
    <w:p w:rsidR="001C47D4" w:rsidRPr="002E50A1" w:rsidRDefault="001C47D4" w:rsidP="00E536F0">
      <w:pPr>
        <w:spacing w:line="276" w:lineRule="auto"/>
        <w:ind w:firstLine="426"/>
        <w:jc w:val="center"/>
        <w:rPr>
          <w:sz w:val="18"/>
          <w:szCs w:val="18"/>
        </w:rPr>
      </w:pPr>
    </w:p>
    <w:tbl>
      <w:tblPr>
        <w:tblW w:w="150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
        <w:gridCol w:w="5867"/>
        <w:gridCol w:w="6594"/>
        <w:gridCol w:w="1988"/>
      </w:tblGrid>
      <w:tr w:rsidR="00E536F0" w:rsidRPr="0047339D" w:rsidTr="00E536F0">
        <w:tc>
          <w:tcPr>
            <w:tcW w:w="588" w:type="dxa"/>
            <w:tcBorders>
              <w:top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N</w:t>
            </w:r>
            <w:r w:rsidRPr="0047339D">
              <w:rPr>
                <w:sz w:val="20"/>
                <w:szCs w:val="20"/>
              </w:rPr>
              <w:br/>
            </w:r>
            <w:proofErr w:type="spellStart"/>
            <w:proofErr w:type="gramStart"/>
            <w:r w:rsidRPr="0047339D">
              <w:rPr>
                <w:sz w:val="20"/>
                <w:szCs w:val="20"/>
              </w:rPr>
              <w:t>п</w:t>
            </w:r>
            <w:proofErr w:type="spellEnd"/>
            <w:proofErr w:type="gramEnd"/>
            <w:r w:rsidRPr="0047339D">
              <w:rPr>
                <w:sz w:val="20"/>
                <w:szCs w:val="20"/>
              </w:rPr>
              <w:t>/</w:t>
            </w:r>
            <w:proofErr w:type="spellStart"/>
            <w:r w:rsidRPr="0047339D">
              <w:rPr>
                <w:sz w:val="20"/>
                <w:szCs w:val="20"/>
              </w:rPr>
              <w:t>п</w:t>
            </w:r>
            <w:proofErr w:type="spellEnd"/>
          </w:p>
        </w:tc>
        <w:tc>
          <w:tcPr>
            <w:tcW w:w="5867" w:type="dxa"/>
            <w:tcBorders>
              <w:top w:val="single" w:sz="4" w:space="0" w:color="auto"/>
              <w:left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Наименование акционерного общества - эмитента, его основной государственный регистрационный номер</w:t>
            </w:r>
          </w:p>
        </w:tc>
        <w:tc>
          <w:tcPr>
            <w:tcW w:w="6594" w:type="dxa"/>
            <w:tcBorders>
              <w:top w:val="single" w:sz="4" w:space="0" w:color="auto"/>
              <w:left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Количество акций, выпущенных акционерным обществом (с указанием количества привилегированных акций), и размер доли в уставном капитале, принадлежащий муниципальному образованию, в процентах</w:t>
            </w:r>
          </w:p>
        </w:tc>
        <w:tc>
          <w:tcPr>
            <w:tcW w:w="1988" w:type="dxa"/>
            <w:tcBorders>
              <w:top w:val="single" w:sz="4" w:space="0" w:color="auto"/>
              <w:left w:val="single" w:sz="4" w:space="0" w:color="auto"/>
              <w:bottom w:val="single" w:sz="4" w:space="0" w:color="auto"/>
            </w:tcBorders>
          </w:tcPr>
          <w:p w:rsidR="00E536F0" w:rsidRPr="0047339D" w:rsidRDefault="00E536F0" w:rsidP="001C47D4">
            <w:pPr>
              <w:pStyle w:val="ae"/>
              <w:jc w:val="center"/>
              <w:rPr>
                <w:sz w:val="20"/>
                <w:szCs w:val="20"/>
              </w:rPr>
            </w:pPr>
            <w:r w:rsidRPr="0047339D">
              <w:rPr>
                <w:sz w:val="20"/>
                <w:szCs w:val="20"/>
              </w:rPr>
              <w:t>Номинальная стоимость акций</w:t>
            </w:r>
          </w:p>
        </w:tc>
      </w:tr>
      <w:tr w:rsidR="00E536F0" w:rsidRPr="0047339D" w:rsidTr="00E536F0">
        <w:tc>
          <w:tcPr>
            <w:tcW w:w="588" w:type="dxa"/>
            <w:tcBorders>
              <w:top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1</w:t>
            </w:r>
          </w:p>
        </w:tc>
        <w:tc>
          <w:tcPr>
            <w:tcW w:w="5867" w:type="dxa"/>
            <w:tcBorders>
              <w:top w:val="single" w:sz="4" w:space="0" w:color="auto"/>
              <w:left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2</w:t>
            </w:r>
          </w:p>
        </w:tc>
        <w:tc>
          <w:tcPr>
            <w:tcW w:w="6594" w:type="dxa"/>
            <w:tcBorders>
              <w:top w:val="single" w:sz="4" w:space="0" w:color="auto"/>
              <w:left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3</w:t>
            </w:r>
          </w:p>
        </w:tc>
        <w:tc>
          <w:tcPr>
            <w:tcW w:w="1988" w:type="dxa"/>
            <w:tcBorders>
              <w:top w:val="single" w:sz="4" w:space="0" w:color="auto"/>
              <w:left w:val="single" w:sz="4" w:space="0" w:color="auto"/>
              <w:bottom w:val="single" w:sz="4" w:space="0" w:color="auto"/>
            </w:tcBorders>
          </w:tcPr>
          <w:p w:rsidR="00E536F0" w:rsidRPr="0047339D" w:rsidRDefault="00E536F0" w:rsidP="001C47D4">
            <w:pPr>
              <w:pStyle w:val="ae"/>
              <w:jc w:val="center"/>
              <w:rPr>
                <w:sz w:val="20"/>
                <w:szCs w:val="20"/>
              </w:rPr>
            </w:pPr>
            <w:r w:rsidRPr="0047339D">
              <w:rPr>
                <w:sz w:val="20"/>
                <w:szCs w:val="20"/>
              </w:rPr>
              <w:t>4</w:t>
            </w:r>
          </w:p>
        </w:tc>
      </w:tr>
    </w:tbl>
    <w:p w:rsidR="001C47D4" w:rsidRDefault="001C47D4" w:rsidP="00E536F0">
      <w:pPr>
        <w:spacing w:line="276" w:lineRule="auto"/>
        <w:ind w:firstLine="426"/>
        <w:jc w:val="center"/>
      </w:pPr>
    </w:p>
    <w:p w:rsidR="001C47D4" w:rsidRDefault="001C47D4" w:rsidP="00E536F0">
      <w:pPr>
        <w:spacing w:line="276" w:lineRule="auto"/>
        <w:ind w:firstLine="426"/>
        <w:jc w:val="center"/>
      </w:pPr>
      <w:r w:rsidRPr="001C47D4">
        <w:t>Раздел 2.2. Сведения о долях (вкладах) в уставных (складочных) капиталах хозяйственных обществ и товариществ</w:t>
      </w:r>
    </w:p>
    <w:p w:rsidR="001C47D4" w:rsidRDefault="001C47D4" w:rsidP="00E536F0">
      <w:pPr>
        <w:spacing w:line="276" w:lineRule="auto"/>
        <w:ind w:firstLine="426"/>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6554"/>
        <w:gridCol w:w="7909"/>
      </w:tblGrid>
      <w:tr w:rsidR="00E536F0" w:rsidRPr="0047339D" w:rsidTr="001C47D4">
        <w:tc>
          <w:tcPr>
            <w:tcW w:w="589" w:type="dxa"/>
            <w:tcBorders>
              <w:top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N</w:t>
            </w:r>
            <w:r w:rsidRPr="0047339D">
              <w:rPr>
                <w:sz w:val="20"/>
                <w:szCs w:val="20"/>
              </w:rPr>
              <w:br/>
            </w:r>
            <w:proofErr w:type="spellStart"/>
            <w:proofErr w:type="gramStart"/>
            <w:r w:rsidRPr="0047339D">
              <w:rPr>
                <w:sz w:val="20"/>
                <w:szCs w:val="20"/>
              </w:rPr>
              <w:lastRenderedPageBreak/>
              <w:t>п</w:t>
            </w:r>
            <w:proofErr w:type="spellEnd"/>
            <w:proofErr w:type="gramEnd"/>
            <w:r w:rsidRPr="0047339D">
              <w:rPr>
                <w:sz w:val="20"/>
                <w:szCs w:val="20"/>
              </w:rPr>
              <w:t>/</w:t>
            </w:r>
            <w:proofErr w:type="spellStart"/>
            <w:r w:rsidRPr="0047339D">
              <w:rPr>
                <w:sz w:val="20"/>
                <w:szCs w:val="20"/>
              </w:rPr>
              <w:t>п</w:t>
            </w:r>
            <w:proofErr w:type="spellEnd"/>
          </w:p>
        </w:tc>
        <w:tc>
          <w:tcPr>
            <w:tcW w:w="6554" w:type="dxa"/>
            <w:tcBorders>
              <w:top w:val="single" w:sz="4" w:space="0" w:color="auto"/>
              <w:left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lastRenderedPageBreak/>
              <w:t xml:space="preserve">Наименование хозяйственного общества, товарищества, его основной </w:t>
            </w:r>
            <w:r w:rsidRPr="0047339D">
              <w:rPr>
                <w:sz w:val="20"/>
                <w:szCs w:val="20"/>
              </w:rPr>
              <w:lastRenderedPageBreak/>
              <w:t>государственный регистрационный номер</w:t>
            </w:r>
          </w:p>
        </w:tc>
        <w:tc>
          <w:tcPr>
            <w:tcW w:w="7909" w:type="dxa"/>
            <w:tcBorders>
              <w:top w:val="single" w:sz="4" w:space="0" w:color="auto"/>
              <w:left w:val="single" w:sz="4" w:space="0" w:color="auto"/>
              <w:bottom w:val="single" w:sz="4" w:space="0" w:color="auto"/>
            </w:tcBorders>
          </w:tcPr>
          <w:p w:rsidR="00E536F0" w:rsidRPr="0047339D" w:rsidRDefault="00E536F0" w:rsidP="001C47D4">
            <w:pPr>
              <w:pStyle w:val="ae"/>
              <w:jc w:val="center"/>
              <w:rPr>
                <w:sz w:val="20"/>
                <w:szCs w:val="20"/>
              </w:rPr>
            </w:pPr>
            <w:r w:rsidRPr="0047339D">
              <w:rPr>
                <w:sz w:val="20"/>
                <w:szCs w:val="20"/>
              </w:rPr>
              <w:lastRenderedPageBreak/>
              <w:t xml:space="preserve">Размер уставного (складочного) капитала хозяйственного общества, товарищества и доли </w:t>
            </w:r>
            <w:r w:rsidRPr="0047339D">
              <w:rPr>
                <w:sz w:val="20"/>
                <w:szCs w:val="20"/>
              </w:rPr>
              <w:lastRenderedPageBreak/>
              <w:t>муниципального образования в уставном (складочном) капитале в процентах</w:t>
            </w:r>
          </w:p>
        </w:tc>
      </w:tr>
      <w:tr w:rsidR="00E536F0" w:rsidRPr="0047339D" w:rsidTr="001C47D4">
        <w:tc>
          <w:tcPr>
            <w:tcW w:w="589" w:type="dxa"/>
            <w:tcBorders>
              <w:top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lastRenderedPageBreak/>
              <w:t>1</w:t>
            </w:r>
          </w:p>
        </w:tc>
        <w:tc>
          <w:tcPr>
            <w:tcW w:w="6554" w:type="dxa"/>
            <w:tcBorders>
              <w:top w:val="single" w:sz="4" w:space="0" w:color="auto"/>
              <w:left w:val="single" w:sz="4" w:space="0" w:color="auto"/>
              <w:bottom w:val="single" w:sz="4" w:space="0" w:color="auto"/>
              <w:right w:val="single" w:sz="4" w:space="0" w:color="auto"/>
            </w:tcBorders>
          </w:tcPr>
          <w:p w:rsidR="00E536F0" w:rsidRPr="0047339D" w:rsidRDefault="00E536F0" w:rsidP="001C47D4">
            <w:pPr>
              <w:pStyle w:val="ae"/>
              <w:jc w:val="center"/>
              <w:rPr>
                <w:sz w:val="20"/>
                <w:szCs w:val="20"/>
              </w:rPr>
            </w:pPr>
            <w:r w:rsidRPr="0047339D">
              <w:rPr>
                <w:sz w:val="20"/>
                <w:szCs w:val="20"/>
              </w:rPr>
              <w:t>2</w:t>
            </w:r>
          </w:p>
        </w:tc>
        <w:tc>
          <w:tcPr>
            <w:tcW w:w="7909" w:type="dxa"/>
            <w:tcBorders>
              <w:top w:val="single" w:sz="4" w:space="0" w:color="auto"/>
              <w:left w:val="single" w:sz="4" w:space="0" w:color="auto"/>
              <w:bottom w:val="single" w:sz="4" w:space="0" w:color="auto"/>
            </w:tcBorders>
          </w:tcPr>
          <w:p w:rsidR="00E536F0" w:rsidRPr="0047339D" w:rsidRDefault="00E536F0" w:rsidP="001C47D4">
            <w:pPr>
              <w:pStyle w:val="ae"/>
              <w:jc w:val="center"/>
              <w:rPr>
                <w:sz w:val="20"/>
                <w:szCs w:val="20"/>
              </w:rPr>
            </w:pPr>
            <w:r w:rsidRPr="0047339D">
              <w:rPr>
                <w:sz w:val="20"/>
                <w:szCs w:val="20"/>
              </w:rPr>
              <w:t>3</w:t>
            </w:r>
          </w:p>
        </w:tc>
      </w:tr>
    </w:tbl>
    <w:p w:rsidR="00E536F0" w:rsidRPr="002E50A1" w:rsidRDefault="00E536F0"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404382">
          <w:pgSz w:w="16840" w:h="11907" w:orient="landscape" w:code="9"/>
          <w:pgMar w:top="1134" w:right="1134" w:bottom="567"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C0FDD"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Форма карты сведений об изменении характеристик 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r w:rsidR="003549E6">
        <w:t xml:space="preserve"> </w:t>
      </w:r>
      <w:r w:rsidRPr="002E50A1">
        <w:t>сведений об изменении характеристик 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p>
    <w:tbl>
      <w:tblPr>
        <w:tblW w:w="15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529"/>
        <w:gridCol w:w="1285"/>
        <w:gridCol w:w="1448"/>
        <w:gridCol w:w="1285"/>
        <w:gridCol w:w="1707"/>
        <w:gridCol w:w="1242"/>
        <w:gridCol w:w="1856"/>
        <w:gridCol w:w="1249"/>
        <w:gridCol w:w="1416"/>
        <w:gridCol w:w="1619"/>
      </w:tblGrid>
      <w:tr w:rsidR="002C0FDD" w:rsidRPr="00B80F33" w:rsidTr="008013A3">
        <w:trPr>
          <w:trHeight w:val="2309"/>
        </w:trPr>
        <w:tc>
          <w:tcPr>
            <w:tcW w:w="568" w:type="dxa"/>
            <w:shd w:val="clear" w:color="auto" w:fill="auto"/>
          </w:tcPr>
          <w:p w:rsidR="002C0FDD" w:rsidRPr="00B80F33" w:rsidRDefault="002C0FDD" w:rsidP="002C0FDD">
            <w:pPr>
              <w:spacing w:line="276" w:lineRule="auto"/>
              <w:jc w:val="both"/>
              <w:rPr>
                <w:sz w:val="20"/>
                <w:szCs w:val="20"/>
              </w:rPr>
            </w:pPr>
            <w:r w:rsidRPr="00B80F33">
              <w:rPr>
                <w:sz w:val="20"/>
                <w:szCs w:val="20"/>
              </w:rPr>
              <w:t xml:space="preserve">№ </w:t>
            </w:r>
            <w:proofErr w:type="gramStart"/>
            <w:r w:rsidRPr="00B80F33">
              <w:rPr>
                <w:sz w:val="20"/>
                <w:szCs w:val="20"/>
              </w:rPr>
              <w:t>п</w:t>
            </w:r>
            <w:proofErr w:type="gramEnd"/>
            <w:r w:rsidRPr="00B80F33">
              <w:rPr>
                <w:sz w:val="20"/>
                <w:szCs w:val="20"/>
              </w:rPr>
              <w:t>/п</w:t>
            </w:r>
          </w:p>
        </w:tc>
        <w:tc>
          <w:tcPr>
            <w:tcW w:w="1529" w:type="dxa"/>
            <w:shd w:val="clear" w:color="auto" w:fill="auto"/>
          </w:tcPr>
          <w:p w:rsidR="002C0FDD" w:rsidRPr="00B80F33" w:rsidRDefault="002C0FDD" w:rsidP="002C0FDD">
            <w:pPr>
              <w:spacing w:line="276" w:lineRule="auto"/>
              <w:jc w:val="both"/>
              <w:rPr>
                <w:sz w:val="20"/>
                <w:szCs w:val="20"/>
              </w:rPr>
            </w:pPr>
            <w:r w:rsidRPr="00B80F33">
              <w:rPr>
                <w:sz w:val="20"/>
                <w:szCs w:val="20"/>
              </w:rPr>
              <w:t>Наименование объекта учета</w:t>
            </w:r>
          </w:p>
        </w:tc>
        <w:tc>
          <w:tcPr>
            <w:tcW w:w="1285" w:type="dxa"/>
            <w:shd w:val="clear" w:color="auto" w:fill="auto"/>
          </w:tcPr>
          <w:p w:rsidR="002C0FDD" w:rsidRPr="00B80F33" w:rsidRDefault="002C0FDD" w:rsidP="002C0FDD">
            <w:pPr>
              <w:spacing w:line="276" w:lineRule="auto"/>
              <w:jc w:val="both"/>
              <w:rPr>
                <w:sz w:val="20"/>
                <w:szCs w:val="20"/>
              </w:rPr>
            </w:pPr>
            <w:r w:rsidRPr="00B80F33">
              <w:rPr>
                <w:sz w:val="20"/>
                <w:szCs w:val="20"/>
              </w:rPr>
              <w:t>Реестровый номер</w:t>
            </w:r>
          </w:p>
        </w:tc>
        <w:tc>
          <w:tcPr>
            <w:tcW w:w="1448" w:type="dxa"/>
            <w:shd w:val="clear" w:color="auto" w:fill="auto"/>
          </w:tcPr>
          <w:p w:rsidR="002C0FDD" w:rsidRPr="00B80F33" w:rsidRDefault="002C0FDD" w:rsidP="002C0FDD">
            <w:pPr>
              <w:spacing w:line="276" w:lineRule="auto"/>
              <w:jc w:val="both"/>
              <w:rPr>
                <w:sz w:val="20"/>
                <w:szCs w:val="20"/>
              </w:rPr>
            </w:pPr>
            <w:r w:rsidRPr="00B80F33">
              <w:rPr>
                <w:sz w:val="20"/>
                <w:szCs w:val="20"/>
              </w:rPr>
              <w:t>Инвентарный номер</w:t>
            </w:r>
          </w:p>
        </w:tc>
        <w:tc>
          <w:tcPr>
            <w:tcW w:w="1285" w:type="dxa"/>
            <w:shd w:val="clear" w:color="auto" w:fill="auto"/>
          </w:tcPr>
          <w:p w:rsidR="002C0FDD" w:rsidRPr="00B80F33" w:rsidRDefault="002C0FDD" w:rsidP="002C0FDD">
            <w:pPr>
              <w:spacing w:line="276" w:lineRule="auto"/>
              <w:jc w:val="both"/>
              <w:rPr>
                <w:sz w:val="20"/>
                <w:szCs w:val="20"/>
              </w:rPr>
            </w:pPr>
            <w:r w:rsidRPr="00B80F33">
              <w:rPr>
                <w:sz w:val="20"/>
                <w:szCs w:val="20"/>
              </w:rPr>
              <w:t>Количество объектов, шт.</w:t>
            </w:r>
          </w:p>
        </w:tc>
        <w:tc>
          <w:tcPr>
            <w:tcW w:w="1707" w:type="dxa"/>
            <w:shd w:val="clear" w:color="auto" w:fill="auto"/>
          </w:tcPr>
          <w:p w:rsidR="002C0FDD" w:rsidRPr="00B80F33" w:rsidRDefault="002C0FDD" w:rsidP="002C0FDD">
            <w:pPr>
              <w:spacing w:line="276" w:lineRule="auto"/>
              <w:jc w:val="both"/>
              <w:rPr>
                <w:sz w:val="20"/>
                <w:szCs w:val="20"/>
              </w:rPr>
            </w:pPr>
            <w:r w:rsidRPr="00B80F33">
              <w:rPr>
                <w:sz w:val="20"/>
                <w:szCs w:val="20"/>
              </w:rPr>
              <w:t>Дата изменения характеристик муниципального движимого имущества</w:t>
            </w:r>
          </w:p>
        </w:tc>
        <w:tc>
          <w:tcPr>
            <w:tcW w:w="1242" w:type="dxa"/>
            <w:shd w:val="clear" w:color="auto" w:fill="auto"/>
          </w:tcPr>
          <w:p w:rsidR="002C0FDD" w:rsidRPr="00B80F33" w:rsidRDefault="002C0FDD" w:rsidP="002C0FDD">
            <w:pPr>
              <w:spacing w:line="276" w:lineRule="auto"/>
              <w:jc w:val="both"/>
              <w:rPr>
                <w:sz w:val="20"/>
                <w:szCs w:val="20"/>
              </w:rPr>
            </w:pPr>
            <w:r w:rsidRPr="00B80F33">
              <w:rPr>
                <w:sz w:val="20"/>
                <w:szCs w:val="20"/>
              </w:rPr>
              <w:t>Реквизиты документа об отнесении объекта к категории особо ценного движимого имущества</w:t>
            </w:r>
          </w:p>
        </w:tc>
        <w:tc>
          <w:tcPr>
            <w:tcW w:w="1856" w:type="dxa"/>
            <w:shd w:val="clear" w:color="auto" w:fill="auto"/>
          </w:tcPr>
          <w:p w:rsidR="002C0FDD" w:rsidRPr="00B80F33" w:rsidRDefault="002C0FDD" w:rsidP="002C0FDD">
            <w:pPr>
              <w:spacing w:line="276" w:lineRule="auto"/>
              <w:jc w:val="both"/>
              <w:rPr>
                <w:sz w:val="20"/>
                <w:szCs w:val="20"/>
              </w:rPr>
            </w:pPr>
            <w:r w:rsidRPr="00B80F33">
              <w:rPr>
                <w:sz w:val="20"/>
                <w:szCs w:val="20"/>
              </w:rPr>
              <w:t>Реквизиты документа, подтверждающего изменения характеристик муниципального движимого имущества</w:t>
            </w:r>
          </w:p>
        </w:tc>
        <w:tc>
          <w:tcPr>
            <w:tcW w:w="1249" w:type="dxa"/>
            <w:shd w:val="clear" w:color="auto" w:fill="auto"/>
          </w:tcPr>
          <w:p w:rsidR="002C0FDD" w:rsidRPr="00B80F33" w:rsidRDefault="002C0FDD" w:rsidP="002C0FDD">
            <w:pPr>
              <w:spacing w:line="276" w:lineRule="auto"/>
              <w:jc w:val="center"/>
              <w:rPr>
                <w:sz w:val="20"/>
                <w:szCs w:val="20"/>
              </w:rPr>
            </w:pPr>
            <w:r w:rsidRPr="00B80F33">
              <w:rPr>
                <w:sz w:val="20"/>
                <w:szCs w:val="20"/>
              </w:rPr>
              <w:t>Балансовая стоимость, руб.</w:t>
            </w:r>
          </w:p>
        </w:tc>
        <w:tc>
          <w:tcPr>
            <w:tcW w:w="1416" w:type="dxa"/>
            <w:shd w:val="clear" w:color="auto" w:fill="auto"/>
          </w:tcPr>
          <w:p w:rsidR="002C0FDD" w:rsidRPr="00B80F33" w:rsidRDefault="002C0FDD" w:rsidP="002C0FDD">
            <w:pPr>
              <w:spacing w:line="276" w:lineRule="auto"/>
              <w:jc w:val="center"/>
              <w:rPr>
                <w:sz w:val="20"/>
                <w:szCs w:val="20"/>
              </w:rPr>
            </w:pPr>
            <w:r w:rsidRPr="00B80F33">
              <w:rPr>
                <w:sz w:val="20"/>
                <w:szCs w:val="20"/>
              </w:rPr>
              <w:t>Начисленная амортизация, руб.</w:t>
            </w:r>
          </w:p>
        </w:tc>
        <w:tc>
          <w:tcPr>
            <w:tcW w:w="1619" w:type="dxa"/>
            <w:shd w:val="clear" w:color="auto" w:fill="auto"/>
          </w:tcPr>
          <w:p w:rsidR="002C0FDD" w:rsidRPr="00B80F33" w:rsidRDefault="002C0FDD" w:rsidP="002C0FDD">
            <w:pPr>
              <w:spacing w:line="276" w:lineRule="auto"/>
              <w:jc w:val="center"/>
              <w:rPr>
                <w:sz w:val="20"/>
                <w:szCs w:val="20"/>
              </w:rPr>
            </w:pPr>
            <w:r w:rsidRPr="00B80F33">
              <w:rPr>
                <w:sz w:val="20"/>
                <w:szCs w:val="20"/>
              </w:rPr>
              <w:t>Сведения об установленных ограничениях (обременениях)</w:t>
            </w:r>
          </w:p>
        </w:tc>
      </w:tr>
      <w:tr w:rsidR="002C0FDD" w:rsidRPr="00B80F33" w:rsidTr="008013A3">
        <w:trPr>
          <w:trHeight w:val="225"/>
        </w:trPr>
        <w:tc>
          <w:tcPr>
            <w:tcW w:w="568" w:type="dxa"/>
            <w:shd w:val="clear" w:color="auto" w:fill="auto"/>
          </w:tcPr>
          <w:p w:rsidR="002C0FDD" w:rsidRPr="00B80F33" w:rsidRDefault="002C0FDD" w:rsidP="002C0FDD">
            <w:pPr>
              <w:spacing w:line="276" w:lineRule="auto"/>
              <w:jc w:val="center"/>
              <w:rPr>
                <w:sz w:val="20"/>
                <w:szCs w:val="20"/>
              </w:rPr>
            </w:pPr>
            <w:r w:rsidRPr="00B80F33">
              <w:rPr>
                <w:sz w:val="20"/>
                <w:szCs w:val="20"/>
              </w:rPr>
              <w:t>1</w:t>
            </w:r>
          </w:p>
        </w:tc>
        <w:tc>
          <w:tcPr>
            <w:tcW w:w="1529" w:type="dxa"/>
            <w:shd w:val="clear" w:color="auto" w:fill="auto"/>
          </w:tcPr>
          <w:p w:rsidR="002C0FDD" w:rsidRPr="00B80F33" w:rsidRDefault="002C0FDD" w:rsidP="002C0FDD">
            <w:pPr>
              <w:spacing w:line="276" w:lineRule="auto"/>
              <w:jc w:val="center"/>
              <w:rPr>
                <w:sz w:val="20"/>
                <w:szCs w:val="20"/>
              </w:rPr>
            </w:pPr>
            <w:r w:rsidRPr="00B80F33">
              <w:rPr>
                <w:sz w:val="20"/>
                <w:szCs w:val="20"/>
              </w:rPr>
              <w:t>2</w:t>
            </w:r>
          </w:p>
        </w:tc>
        <w:tc>
          <w:tcPr>
            <w:tcW w:w="1285" w:type="dxa"/>
            <w:shd w:val="clear" w:color="auto" w:fill="auto"/>
          </w:tcPr>
          <w:p w:rsidR="002C0FDD" w:rsidRPr="00B80F33" w:rsidRDefault="002C0FDD" w:rsidP="002C0FDD">
            <w:pPr>
              <w:spacing w:line="276" w:lineRule="auto"/>
              <w:jc w:val="center"/>
              <w:rPr>
                <w:sz w:val="20"/>
                <w:szCs w:val="20"/>
              </w:rPr>
            </w:pPr>
            <w:r w:rsidRPr="00B80F33">
              <w:rPr>
                <w:sz w:val="20"/>
                <w:szCs w:val="20"/>
              </w:rPr>
              <w:t>3</w:t>
            </w:r>
          </w:p>
        </w:tc>
        <w:tc>
          <w:tcPr>
            <w:tcW w:w="1448" w:type="dxa"/>
            <w:shd w:val="clear" w:color="auto" w:fill="auto"/>
          </w:tcPr>
          <w:p w:rsidR="002C0FDD" w:rsidRPr="00B80F33" w:rsidRDefault="002C0FDD" w:rsidP="002C0FDD">
            <w:pPr>
              <w:spacing w:line="276" w:lineRule="auto"/>
              <w:jc w:val="center"/>
              <w:rPr>
                <w:sz w:val="20"/>
                <w:szCs w:val="20"/>
              </w:rPr>
            </w:pPr>
            <w:r w:rsidRPr="00B80F33">
              <w:rPr>
                <w:sz w:val="20"/>
                <w:szCs w:val="20"/>
              </w:rPr>
              <w:t>4</w:t>
            </w:r>
          </w:p>
        </w:tc>
        <w:tc>
          <w:tcPr>
            <w:tcW w:w="1285" w:type="dxa"/>
            <w:shd w:val="clear" w:color="auto" w:fill="auto"/>
          </w:tcPr>
          <w:p w:rsidR="002C0FDD" w:rsidRPr="00B80F33" w:rsidRDefault="002C0FDD" w:rsidP="002C0FDD">
            <w:pPr>
              <w:spacing w:line="276" w:lineRule="auto"/>
              <w:jc w:val="center"/>
              <w:rPr>
                <w:sz w:val="20"/>
                <w:szCs w:val="20"/>
              </w:rPr>
            </w:pPr>
            <w:r w:rsidRPr="00B80F33">
              <w:rPr>
                <w:sz w:val="20"/>
                <w:szCs w:val="20"/>
              </w:rPr>
              <w:t>5</w:t>
            </w:r>
          </w:p>
        </w:tc>
        <w:tc>
          <w:tcPr>
            <w:tcW w:w="1707" w:type="dxa"/>
            <w:shd w:val="clear" w:color="auto" w:fill="auto"/>
          </w:tcPr>
          <w:p w:rsidR="002C0FDD" w:rsidRPr="00B80F33" w:rsidRDefault="002C0FDD" w:rsidP="002C0FDD">
            <w:pPr>
              <w:spacing w:line="276" w:lineRule="auto"/>
              <w:jc w:val="center"/>
              <w:rPr>
                <w:sz w:val="20"/>
                <w:szCs w:val="20"/>
              </w:rPr>
            </w:pPr>
            <w:r w:rsidRPr="00B80F33">
              <w:rPr>
                <w:sz w:val="20"/>
                <w:szCs w:val="20"/>
              </w:rPr>
              <w:t>6</w:t>
            </w:r>
          </w:p>
        </w:tc>
        <w:tc>
          <w:tcPr>
            <w:tcW w:w="1242" w:type="dxa"/>
            <w:shd w:val="clear" w:color="auto" w:fill="auto"/>
          </w:tcPr>
          <w:p w:rsidR="002C0FDD" w:rsidRPr="00B80F33" w:rsidRDefault="002C0FDD" w:rsidP="002C0FDD">
            <w:pPr>
              <w:spacing w:line="276" w:lineRule="auto"/>
              <w:jc w:val="center"/>
              <w:rPr>
                <w:sz w:val="20"/>
                <w:szCs w:val="20"/>
              </w:rPr>
            </w:pPr>
            <w:r w:rsidRPr="00B80F33">
              <w:rPr>
                <w:sz w:val="20"/>
                <w:szCs w:val="20"/>
              </w:rPr>
              <w:t>7</w:t>
            </w:r>
          </w:p>
        </w:tc>
        <w:tc>
          <w:tcPr>
            <w:tcW w:w="1856" w:type="dxa"/>
            <w:shd w:val="clear" w:color="auto" w:fill="auto"/>
          </w:tcPr>
          <w:p w:rsidR="002C0FDD" w:rsidRPr="00B80F33" w:rsidRDefault="002C0FDD" w:rsidP="002C0FDD">
            <w:pPr>
              <w:spacing w:line="276" w:lineRule="auto"/>
              <w:jc w:val="center"/>
              <w:rPr>
                <w:sz w:val="20"/>
                <w:szCs w:val="20"/>
              </w:rPr>
            </w:pPr>
            <w:r w:rsidRPr="00B80F33">
              <w:rPr>
                <w:sz w:val="20"/>
                <w:szCs w:val="20"/>
              </w:rPr>
              <w:t>8</w:t>
            </w:r>
          </w:p>
        </w:tc>
        <w:tc>
          <w:tcPr>
            <w:tcW w:w="1249" w:type="dxa"/>
            <w:shd w:val="clear" w:color="auto" w:fill="auto"/>
          </w:tcPr>
          <w:p w:rsidR="002C0FDD" w:rsidRPr="00B80F33" w:rsidRDefault="002C0FDD" w:rsidP="002C0FDD">
            <w:pPr>
              <w:spacing w:line="276" w:lineRule="auto"/>
              <w:jc w:val="center"/>
              <w:rPr>
                <w:sz w:val="20"/>
                <w:szCs w:val="20"/>
              </w:rPr>
            </w:pPr>
            <w:r w:rsidRPr="00B80F33">
              <w:rPr>
                <w:sz w:val="20"/>
                <w:szCs w:val="20"/>
              </w:rPr>
              <w:t>9</w:t>
            </w:r>
          </w:p>
        </w:tc>
        <w:tc>
          <w:tcPr>
            <w:tcW w:w="1416" w:type="dxa"/>
            <w:shd w:val="clear" w:color="auto" w:fill="auto"/>
          </w:tcPr>
          <w:p w:rsidR="002C0FDD" w:rsidRPr="00B80F33" w:rsidRDefault="002C0FDD" w:rsidP="002C0FDD">
            <w:pPr>
              <w:spacing w:line="276" w:lineRule="auto"/>
              <w:jc w:val="center"/>
              <w:rPr>
                <w:sz w:val="20"/>
                <w:szCs w:val="20"/>
              </w:rPr>
            </w:pPr>
            <w:r w:rsidRPr="00B80F33">
              <w:rPr>
                <w:sz w:val="20"/>
                <w:szCs w:val="20"/>
              </w:rPr>
              <w:t>10</w:t>
            </w:r>
          </w:p>
        </w:tc>
        <w:tc>
          <w:tcPr>
            <w:tcW w:w="1619" w:type="dxa"/>
            <w:shd w:val="clear" w:color="auto" w:fill="auto"/>
          </w:tcPr>
          <w:p w:rsidR="002C0FDD" w:rsidRPr="00B80F33" w:rsidRDefault="002C0FDD" w:rsidP="002C0FDD">
            <w:pPr>
              <w:spacing w:line="276" w:lineRule="auto"/>
              <w:jc w:val="center"/>
              <w:rPr>
                <w:sz w:val="20"/>
                <w:szCs w:val="20"/>
              </w:rPr>
            </w:pPr>
            <w:r w:rsidRPr="00B80F33">
              <w:rPr>
                <w:sz w:val="20"/>
                <w:szCs w:val="20"/>
              </w:rPr>
              <w:t>11</w:t>
            </w:r>
          </w:p>
        </w:tc>
      </w:tr>
      <w:tr w:rsidR="002C0FDD" w:rsidRPr="00B80F33" w:rsidTr="008013A3">
        <w:trPr>
          <w:trHeight w:val="338"/>
        </w:trPr>
        <w:tc>
          <w:tcPr>
            <w:tcW w:w="568" w:type="dxa"/>
            <w:shd w:val="clear" w:color="auto" w:fill="auto"/>
          </w:tcPr>
          <w:p w:rsidR="002C0FDD" w:rsidRPr="00B80F33" w:rsidRDefault="002C0FDD" w:rsidP="002C0FDD">
            <w:pPr>
              <w:spacing w:line="276" w:lineRule="auto"/>
              <w:jc w:val="both"/>
              <w:rPr>
                <w:b/>
                <w:sz w:val="20"/>
                <w:szCs w:val="20"/>
              </w:rPr>
            </w:pPr>
          </w:p>
        </w:tc>
        <w:tc>
          <w:tcPr>
            <w:tcW w:w="1529" w:type="dxa"/>
            <w:shd w:val="clear" w:color="auto" w:fill="auto"/>
          </w:tcPr>
          <w:p w:rsidR="002C0FDD" w:rsidRPr="00B80F33" w:rsidRDefault="002C0FDD" w:rsidP="002C0FDD">
            <w:pPr>
              <w:spacing w:line="276" w:lineRule="auto"/>
              <w:jc w:val="both"/>
              <w:rPr>
                <w:b/>
                <w:sz w:val="20"/>
                <w:szCs w:val="20"/>
              </w:rPr>
            </w:pPr>
          </w:p>
        </w:tc>
        <w:tc>
          <w:tcPr>
            <w:tcW w:w="1285" w:type="dxa"/>
            <w:shd w:val="clear" w:color="auto" w:fill="auto"/>
          </w:tcPr>
          <w:p w:rsidR="002C0FDD" w:rsidRPr="00B80F33" w:rsidRDefault="002C0FDD" w:rsidP="002C0FDD">
            <w:pPr>
              <w:spacing w:line="276" w:lineRule="auto"/>
              <w:jc w:val="both"/>
              <w:rPr>
                <w:b/>
                <w:sz w:val="20"/>
                <w:szCs w:val="20"/>
              </w:rPr>
            </w:pPr>
          </w:p>
        </w:tc>
        <w:tc>
          <w:tcPr>
            <w:tcW w:w="1448" w:type="dxa"/>
            <w:shd w:val="clear" w:color="auto" w:fill="auto"/>
          </w:tcPr>
          <w:p w:rsidR="002C0FDD" w:rsidRPr="00B80F33" w:rsidRDefault="002C0FDD" w:rsidP="002C0FDD">
            <w:pPr>
              <w:spacing w:line="276" w:lineRule="auto"/>
              <w:jc w:val="both"/>
              <w:rPr>
                <w:b/>
                <w:sz w:val="20"/>
                <w:szCs w:val="20"/>
              </w:rPr>
            </w:pPr>
          </w:p>
        </w:tc>
        <w:tc>
          <w:tcPr>
            <w:tcW w:w="1285" w:type="dxa"/>
            <w:shd w:val="clear" w:color="auto" w:fill="auto"/>
          </w:tcPr>
          <w:p w:rsidR="002C0FDD" w:rsidRPr="00B80F33" w:rsidRDefault="002C0FDD" w:rsidP="002C0FDD">
            <w:pPr>
              <w:spacing w:line="276" w:lineRule="auto"/>
              <w:jc w:val="both"/>
              <w:rPr>
                <w:b/>
                <w:sz w:val="20"/>
                <w:szCs w:val="20"/>
              </w:rPr>
            </w:pPr>
          </w:p>
        </w:tc>
        <w:tc>
          <w:tcPr>
            <w:tcW w:w="1707" w:type="dxa"/>
            <w:shd w:val="clear" w:color="auto" w:fill="auto"/>
          </w:tcPr>
          <w:p w:rsidR="002C0FDD" w:rsidRPr="00B80F33" w:rsidRDefault="002C0FDD" w:rsidP="002C0FDD">
            <w:pPr>
              <w:spacing w:line="276" w:lineRule="auto"/>
              <w:jc w:val="both"/>
              <w:rPr>
                <w:b/>
                <w:sz w:val="20"/>
                <w:szCs w:val="20"/>
              </w:rPr>
            </w:pPr>
          </w:p>
        </w:tc>
        <w:tc>
          <w:tcPr>
            <w:tcW w:w="1242" w:type="dxa"/>
            <w:shd w:val="clear" w:color="auto" w:fill="auto"/>
          </w:tcPr>
          <w:p w:rsidR="002C0FDD" w:rsidRPr="00B80F33" w:rsidRDefault="002C0FDD" w:rsidP="002C0FDD">
            <w:pPr>
              <w:spacing w:line="276" w:lineRule="auto"/>
              <w:jc w:val="both"/>
              <w:rPr>
                <w:b/>
                <w:sz w:val="20"/>
                <w:szCs w:val="20"/>
              </w:rPr>
            </w:pPr>
          </w:p>
        </w:tc>
        <w:tc>
          <w:tcPr>
            <w:tcW w:w="1856" w:type="dxa"/>
            <w:shd w:val="clear" w:color="auto" w:fill="auto"/>
          </w:tcPr>
          <w:p w:rsidR="002C0FDD" w:rsidRPr="00B80F33" w:rsidRDefault="002C0FDD" w:rsidP="002C0FDD">
            <w:pPr>
              <w:spacing w:line="276" w:lineRule="auto"/>
              <w:jc w:val="both"/>
              <w:rPr>
                <w:b/>
                <w:sz w:val="20"/>
                <w:szCs w:val="20"/>
              </w:rPr>
            </w:pPr>
          </w:p>
        </w:tc>
        <w:tc>
          <w:tcPr>
            <w:tcW w:w="1249" w:type="dxa"/>
            <w:shd w:val="clear" w:color="auto" w:fill="auto"/>
          </w:tcPr>
          <w:p w:rsidR="002C0FDD" w:rsidRPr="00B80F33" w:rsidRDefault="002C0FDD" w:rsidP="002C0FDD">
            <w:pPr>
              <w:spacing w:line="276" w:lineRule="auto"/>
              <w:jc w:val="both"/>
              <w:rPr>
                <w:b/>
                <w:sz w:val="20"/>
                <w:szCs w:val="20"/>
              </w:rPr>
            </w:pPr>
          </w:p>
        </w:tc>
        <w:tc>
          <w:tcPr>
            <w:tcW w:w="1416" w:type="dxa"/>
            <w:shd w:val="clear" w:color="auto" w:fill="auto"/>
          </w:tcPr>
          <w:p w:rsidR="002C0FDD" w:rsidRPr="00B80F33" w:rsidRDefault="002C0FDD" w:rsidP="002C0FDD">
            <w:pPr>
              <w:spacing w:line="276" w:lineRule="auto"/>
              <w:jc w:val="both"/>
              <w:rPr>
                <w:b/>
                <w:sz w:val="20"/>
                <w:szCs w:val="20"/>
              </w:rPr>
            </w:pPr>
          </w:p>
        </w:tc>
        <w:tc>
          <w:tcPr>
            <w:tcW w:w="1619" w:type="dxa"/>
            <w:shd w:val="clear" w:color="auto" w:fill="auto"/>
          </w:tcPr>
          <w:p w:rsidR="002C0FDD" w:rsidRPr="00B80F33"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8013A3">
          <w:pgSz w:w="16840" w:h="11907" w:orient="landscape" w:code="9"/>
          <w:pgMar w:top="1134" w:right="1134" w:bottom="567"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C0FDD"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E536F0" w:rsidRDefault="002C0FDD" w:rsidP="00E536F0">
      <w:pPr>
        <w:jc w:val="center"/>
      </w:pPr>
      <w:proofErr w:type="gramStart"/>
      <w:r w:rsidRPr="002E50A1">
        <w:t>Форма карты сведений о</w:t>
      </w:r>
      <w:r w:rsidR="00E536F0">
        <w:t xml:space="preserve">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p w:rsidR="002C0FDD" w:rsidRPr="002E50A1" w:rsidRDefault="002C0FDD" w:rsidP="001C47D4">
      <w:pPr>
        <w:rPr>
          <w:sz w:val="20"/>
          <w:szCs w:val="20"/>
        </w:rPr>
      </w:pP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1C47D4" w:rsidRDefault="001C47D4" w:rsidP="002C0FDD">
      <w:pPr>
        <w:jc w:val="both"/>
        <w:rPr>
          <w:sz w:val="18"/>
          <w:szCs w:val="18"/>
        </w:rPr>
      </w:pPr>
    </w:p>
    <w:p w:rsidR="001C47D4" w:rsidRPr="001C47D4" w:rsidRDefault="001C47D4" w:rsidP="001C47D4">
      <w:pPr>
        <w:jc w:val="center"/>
        <w:rPr>
          <w:bCs/>
        </w:rPr>
      </w:pPr>
      <w:r w:rsidRPr="001C47D4">
        <w:rPr>
          <w:bCs/>
        </w:rPr>
        <w:t>Раздел 3.1. Муниципальные унитарные предприятия</w:t>
      </w:r>
    </w:p>
    <w:p w:rsidR="00E536F0" w:rsidRDefault="00E536F0" w:rsidP="002C0FD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2"/>
        <w:gridCol w:w="2907"/>
        <w:gridCol w:w="2153"/>
        <w:gridCol w:w="1991"/>
        <w:gridCol w:w="2366"/>
        <w:gridCol w:w="1423"/>
        <w:gridCol w:w="1593"/>
        <w:gridCol w:w="2017"/>
      </w:tblGrid>
      <w:tr w:rsidR="001C47D4" w:rsidTr="001C47D4">
        <w:tc>
          <w:tcPr>
            <w:tcW w:w="572" w:type="dxa"/>
            <w:tcBorders>
              <w:top w:val="single" w:sz="4" w:space="0" w:color="auto"/>
              <w:bottom w:val="single" w:sz="4" w:space="0" w:color="auto"/>
              <w:right w:val="single" w:sz="4" w:space="0" w:color="auto"/>
            </w:tcBorders>
          </w:tcPr>
          <w:p w:rsidR="001C47D4" w:rsidRDefault="001C47D4" w:rsidP="001C47D4">
            <w:pPr>
              <w:pStyle w:val="ae"/>
              <w:jc w:val="center"/>
            </w:pPr>
            <w:r>
              <w:t>N</w:t>
            </w:r>
            <w:r>
              <w:br/>
            </w:r>
            <w:proofErr w:type="spellStart"/>
            <w:proofErr w:type="gramStart"/>
            <w:r>
              <w:t>п</w:t>
            </w:r>
            <w:proofErr w:type="spellEnd"/>
            <w:proofErr w:type="gramEnd"/>
            <w:r>
              <w:t>/</w:t>
            </w:r>
            <w:proofErr w:type="spellStart"/>
            <w:r>
              <w:t>п</w:t>
            </w:r>
            <w:proofErr w:type="spellEnd"/>
          </w:p>
        </w:tc>
        <w:tc>
          <w:tcPr>
            <w:tcW w:w="2907"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Полное наименование и организационно-правовая форма юридического лица</w:t>
            </w:r>
          </w:p>
        </w:tc>
        <w:tc>
          <w:tcPr>
            <w:tcW w:w="2153"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Адрес (местонахождение)</w:t>
            </w:r>
          </w:p>
        </w:tc>
        <w:tc>
          <w:tcPr>
            <w:tcW w:w="1991"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Основной государственный регистрационный номер и дата государственной регистрации</w:t>
            </w:r>
          </w:p>
        </w:tc>
        <w:tc>
          <w:tcPr>
            <w:tcW w:w="2366"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23"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Размер уставного фонда</w:t>
            </w:r>
          </w:p>
        </w:tc>
        <w:tc>
          <w:tcPr>
            <w:tcW w:w="1593"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Данные о балансовой и остаточной стоимости основных средств (фондов)</w:t>
            </w:r>
          </w:p>
        </w:tc>
        <w:tc>
          <w:tcPr>
            <w:tcW w:w="2017" w:type="dxa"/>
            <w:tcBorders>
              <w:top w:val="single" w:sz="4" w:space="0" w:color="auto"/>
              <w:left w:val="single" w:sz="4" w:space="0" w:color="auto"/>
              <w:bottom w:val="single" w:sz="4" w:space="0" w:color="auto"/>
            </w:tcBorders>
          </w:tcPr>
          <w:p w:rsidR="001C47D4" w:rsidRDefault="001C47D4" w:rsidP="001C47D4">
            <w:pPr>
              <w:pStyle w:val="ae"/>
              <w:jc w:val="center"/>
            </w:pPr>
            <w:r>
              <w:t>Среднесписочная численность работников</w:t>
            </w:r>
          </w:p>
        </w:tc>
      </w:tr>
      <w:tr w:rsidR="001C47D4" w:rsidTr="001C47D4">
        <w:tc>
          <w:tcPr>
            <w:tcW w:w="572" w:type="dxa"/>
            <w:tcBorders>
              <w:top w:val="single" w:sz="4" w:space="0" w:color="auto"/>
              <w:bottom w:val="single" w:sz="4" w:space="0" w:color="auto"/>
              <w:right w:val="single" w:sz="4" w:space="0" w:color="auto"/>
            </w:tcBorders>
          </w:tcPr>
          <w:p w:rsidR="001C47D4" w:rsidRDefault="001C47D4" w:rsidP="001C47D4">
            <w:pPr>
              <w:pStyle w:val="ae"/>
              <w:jc w:val="center"/>
            </w:pPr>
            <w:r>
              <w:t>1</w:t>
            </w:r>
          </w:p>
        </w:tc>
        <w:tc>
          <w:tcPr>
            <w:tcW w:w="2907"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2</w:t>
            </w:r>
          </w:p>
        </w:tc>
        <w:tc>
          <w:tcPr>
            <w:tcW w:w="2153"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3</w:t>
            </w:r>
          </w:p>
        </w:tc>
        <w:tc>
          <w:tcPr>
            <w:tcW w:w="1991"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4</w:t>
            </w:r>
          </w:p>
        </w:tc>
        <w:tc>
          <w:tcPr>
            <w:tcW w:w="2366"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5</w:t>
            </w:r>
          </w:p>
        </w:tc>
        <w:tc>
          <w:tcPr>
            <w:tcW w:w="1423"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6</w:t>
            </w:r>
          </w:p>
        </w:tc>
        <w:tc>
          <w:tcPr>
            <w:tcW w:w="1593" w:type="dxa"/>
            <w:tcBorders>
              <w:top w:val="single" w:sz="4" w:space="0" w:color="auto"/>
              <w:left w:val="single" w:sz="4" w:space="0" w:color="auto"/>
              <w:bottom w:val="single" w:sz="4" w:space="0" w:color="auto"/>
              <w:right w:val="single" w:sz="4" w:space="0" w:color="auto"/>
            </w:tcBorders>
          </w:tcPr>
          <w:p w:rsidR="001C47D4" w:rsidRDefault="001C47D4" w:rsidP="001C47D4">
            <w:pPr>
              <w:pStyle w:val="ae"/>
              <w:jc w:val="center"/>
            </w:pPr>
            <w:r>
              <w:t>7</w:t>
            </w:r>
          </w:p>
        </w:tc>
        <w:tc>
          <w:tcPr>
            <w:tcW w:w="2017" w:type="dxa"/>
            <w:tcBorders>
              <w:top w:val="single" w:sz="4" w:space="0" w:color="auto"/>
              <w:left w:val="single" w:sz="4" w:space="0" w:color="auto"/>
              <w:bottom w:val="single" w:sz="4" w:space="0" w:color="auto"/>
            </w:tcBorders>
          </w:tcPr>
          <w:p w:rsidR="001C47D4" w:rsidRDefault="001C47D4" w:rsidP="001C47D4">
            <w:pPr>
              <w:pStyle w:val="ae"/>
              <w:jc w:val="center"/>
            </w:pPr>
            <w:r>
              <w:t>8</w:t>
            </w:r>
          </w:p>
        </w:tc>
      </w:tr>
    </w:tbl>
    <w:p w:rsidR="001C47D4" w:rsidRDefault="001C47D4" w:rsidP="00E536F0">
      <w:pPr>
        <w:jc w:val="center"/>
      </w:pPr>
    </w:p>
    <w:p w:rsidR="001C47D4" w:rsidRDefault="001C47D4" w:rsidP="00E536F0">
      <w:pPr>
        <w:jc w:val="center"/>
      </w:pPr>
    </w:p>
    <w:p w:rsidR="00686325" w:rsidRPr="00686325" w:rsidRDefault="00686325" w:rsidP="00686325">
      <w:pPr>
        <w:jc w:val="center"/>
        <w:rPr>
          <w:bCs/>
        </w:rPr>
      </w:pPr>
      <w:r w:rsidRPr="00686325">
        <w:rPr>
          <w:bCs/>
        </w:rPr>
        <w:t>Раздел 3.2. Муниципальные учреждения</w:t>
      </w:r>
    </w:p>
    <w:p w:rsidR="00B80F33" w:rsidRPr="002E50A1" w:rsidRDefault="00B80F33" w:rsidP="00686325">
      <w:pP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3741"/>
        <w:gridCol w:w="2151"/>
        <w:gridCol w:w="2149"/>
        <w:gridCol w:w="2758"/>
        <w:gridCol w:w="1674"/>
        <w:gridCol w:w="2021"/>
      </w:tblGrid>
      <w:tr w:rsidR="00686325" w:rsidTr="00E25AE1">
        <w:tc>
          <w:tcPr>
            <w:tcW w:w="558" w:type="dxa"/>
            <w:tcBorders>
              <w:top w:val="single" w:sz="4" w:space="0" w:color="auto"/>
              <w:bottom w:val="single" w:sz="4" w:space="0" w:color="auto"/>
              <w:right w:val="nil"/>
            </w:tcBorders>
          </w:tcPr>
          <w:p w:rsidR="00686325" w:rsidRDefault="00686325" w:rsidP="00E25AE1">
            <w:pPr>
              <w:pStyle w:val="ae"/>
              <w:jc w:val="center"/>
            </w:pPr>
            <w:r>
              <w:t>N</w:t>
            </w:r>
            <w:r>
              <w:br/>
            </w:r>
            <w:proofErr w:type="spellStart"/>
            <w:proofErr w:type="gramStart"/>
            <w:r>
              <w:t>п</w:t>
            </w:r>
            <w:proofErr w:type="spellEnd"/>
            <w:proofErr w:type="gramEnd"/>
            <w:r>
              <w:t>/</w:t>
            </w:r>
            <w:proofErr w:type="spellStart"/>
            <w:r>
              <w:t>п</w:t>
            </w:r>
            <w:proofErr w:type="spellEnd"/>
          </w:p>
        </w:tc>
        <w:tc>
          <w:tcPr>
            <w:tcW w:w="3741" w:type="dxa"/>
            <w:tcBorders>
              <w:top w:val="single" w:sz="4" w:space="0" w:color="auto"/>
              <w:left w:val="single" w:sz="4" w:space="0" w:color="auto"/>
              <w:bottom w:val="single" w:sz="4" w:space="0" w:color="auto"/>
              <w:right w:val="nil"/>
            </w:tcBorders>
          </w:tcPr>
          <w:p w:rsidR="00686325" w:rsidRDefault="00686325" w:rsidP="00E25AE1">
            <w:pPr>
              <w:pStyle w:val="ae"/>
              <w:jc w:val="center"/>
            </w:pPr>
            <w:r>
              <w:t>Полное наименование и организационно-правовая форма юридического лица</w:t>
            </w:r>
          </w:p>
        </w:tc>
        <w:tc>
          <w:tcPr>
            <w:tcW w:w="2151" w:type="dxa"/>
            <w:tcBorders>
              <w:top w:val="single" w:sz="4" w:space="0" w:color="auto"/>
              <w:left w:val="single" w:sz="4" w:space="0" w:color="auto"/>
              <w:bottom w:val="single" w:sz="4" w:space="0" w:color="auto"/>
              <w:right w:val="nil"/>
            </w:tcBorders>
          </w:tcPr>
          <w:p w:rsidR="00686325" w:rsidRDefault="00686325" w:rsidP="00E25AE1">
            <w:pPr>
              <w:pStyle w:val="ae"/>
              <w:jc w:val="center"/>
            </w:pPr>
            <w:r>
              <w:t>Адрес (местонахождение)</w:t>
            </w:r>
          </w:p>
        </w:tc>
        <w:tc>
          <w:tcPr>
            <w:tcW w:w="2149" w:type="dxa"/>
            <w:tcBorders>
              <w:top w:val="single" w:sz="4" w:space="0" w:color="auto"/>
              <w:left w:val="single" w:sz="4" w:space="0" w:color="auto"/>
              <w:bottom w:val="single" w:sz="4" w:space="0" w:color="auto"/>
              <w:right w:val="nil"/>
            </w:tcBorders>
          </w:tcPr>
          <w:p w:rsidR="00686325" w:rsidRDefault="00686325" w:rsidP="00E25AE1">
            <w:pPr>
              <w:pStyle w:val="ae"/>
              <w:jc w:val="center"/>
            </w:pPr>
            <w:r>
              <w:t xml:space="preserve">Основной государственный регистрационный номер и дата </w:t>
            </w:r>
            <w:r>
              <w:lastRenderedPageBreak/>
              <w:t>государственной регистрации</w:t>
            </w:r>
          </w:p>
        </w:tc>
        <w:tc>
          <w:tcPr>
            <w:tcW w:w="2758" w:type="dxa"/>
            <w:tcBorders>
              <w:top w:val="single" w:sz="4" w:space="0" w:color="auto"/>
              <w:left w:val="single" w:sz="4" w:space="0" w:color="auto"/>
              <w:bottom w:val="single" w:sz="4" w:space="0" w:color="auto"/>
              <w:right w:val="nil"/>
            </w:tcBorders>
          </w:tcPr>
          <w:p w:rsidR="00686325" w:rsidRDefault="00686325" w:rsidP="00E25AE1">
            <w:pPr>
              <w:pStyle w:val="ae"/>
              <w:jc w:val="center"/>
            </w:pPr>
            <w:r>
              <w:lastRenderedPageBreak/>
              <w:t xml:space="preserve">Реквизиты документа - основания создания юридического лица (участия </w:t>
            </w:r>
            <w:r>
              <w:lastRenderedPageBreak/>
              <w:t>муниципального образования в создании (уставном капитале) юридического лица)</w:t>
            </w:r>
          </w:p>
        </w:tc>
        <w:tc>
          <w:tcPr>
            <w:tcW w:w="1674" w:type="dxa"/>
            <w:tcBorders>
              <w:top w:val="single" w:sz="4" w:space="0" w:color="auto"/>
              <w:left w:val="single" w:sz="4" w:space="0" w:color="auto"/>
              <w:bottom w:val="single" w:sz="4" w:space="0" w:color="auto"/>
              <w:right w:val="nil"/>
            </w:tcBorders>
          </w:tcPr>
          <w:p w:rsidR="00686325" w:rsidRDefault="00686325" w:rsidP="00E25AE1">
            <w:pPr>
              <w:pStyle w:val="ae"/>
              <w:jc w:val="center"/>
            </w:pPr>
            <w:r>
              <w:lastRenderedPageBreak/>
              <w:t xml:space="preserve">Данные о балансовой и остаточной стоимости </w:t>
            </w:r>
            <w:r>
              <w:lastRenderedPageBreak/>
              <w:t>основных средств (фондов)</w:t>
            </w:r>
          </w:p>
        </w:tc>
        <w:tc>
          <w:tcPr>
            <w:tcW w:w="2021" w:type="dxa"/>
            <w:tcBorders>
              <w:top w:val="single" w:sz="4" w:space="0" w:color="auto"/>
              <w:left w:val="single" w:sz="4" w:space="0" w:color="auto"/>
              <w:bottom w:val="single" w:sz="4" w:space="0" w:color="auto"/>
            </w:tcBorders>
          </w:tcPr>
          <w:p w:rsidR="00686325" w:rsidRDefault="00686325" w:rsidP="00E25AE1">
            <w:pPr>
              <w:pStyle w:val="ae"/>
              <w:jc w:val="center"/>
            </w:pPr>
            <w:r>
              <w:lastRenderedPageBreak/>
              <w:t>Среднесписочная численность работников</w:t>
            </w:r>
          </w:p>
        </w:tc>
      </w:tr>
      <w:tr w:rsidR="00686325" w:rsidTr="00E25AE1">
        <w:tc>
          <w:tcPr>
            <w:tcW w:w="558" w:type="dxa"/>
            <w:tcBorders>
              <w:top w:val="nil"/>
              <w:bottom w:val="single" w:sz="4" w:space="0" w:color="auto"/>
              <w:right w:val="nil"/>
            </w:tcBorders>
          </w:tcPr>
          <w:p w:rsidR="00686325" w:rsidRDefault="00686325" w:rsidP="00E25AE1">
            <w:pPr>
              <w:pStyle w:val="ae"/>
              <w:jc w:val="center"/>
            </w:pPr>
            <w:r>
              <w:lastRenderedPageBreak/>
              <w:t>1</w:t>
            </w:r>
          </w:p>
        </w:tc>
        <w:tc>
          <w:tcPr>
            <w:tcW w:w="3741" w:type="dxa"/>
            <w:tcBorders>
              <w:top w:val="nil"/>
              <w:left w:val="single" w:sz="4" w:space="0" w:color="auto"/>
              <w:bottom w:val="single" w:sz="4" w:space="0" w:color="auto"/>
              <w:right w:val="nil"/>
            </w:tcBorders>
          </w:tcPr>
          <w:p w:rsidR="00686325" w:rsidRDefault="00686325" w:rsidP="00E25AE1">
            <w:pPr>
              <w:pStyle w:val="ae"/>
              <w:jc w:val="center"/>
            </w:pPr>
            <w:r>
              <w:t>2</w:t>
            </w:r>
          </w:p>
        </w:tc>
        <w:tc>
          <w:tcPr>
            <w:tcW w:w="2151" w:type="dxa"/>
            <w:tcBorders>
              <w:top w:val="nil"/>
              <w:left w:val="single" w:sz="4" w:space="0" w:color="auto"/>
              <w:bottom w:val="single" w:sz="4" w:space="0" w:color="auto"/>
              <w:right w:val="nil"/>
            </w:tcBorders>
          </w:tcPr>
          <w:p w:rsidR="00686325" w:rsidRDefault="00686325" w:rsidP="00E25AE1">
            <w:pPr>
              <w:pStyle w:val="ae"/>
              <w:jc w:val="center"/>
            </w:pPr>
            <w:r>
              <w:t>3</w:t>
            </w:r>
          </w:p>
        </w:tc>
        <w:tc>
          <w:tcPr>
            <w:tcW w:w="2149" w:type="dxa"/>
            <w:tcBorders>
              <w:top w:val="nil"/>
              <w:left w:val="single" w:sz="4" w:space="0" w:color="auto"/>
              <w:bottom w:val="single" w:sz="4" w:space="0" w:color="auto"/>
              <w:right w:val="nil"/>
            </w:tcBorders>
          </w:tcPr>
          <w:p w:rsidR="00686325" w:rsidRDefault="00686325" w:rsidP="00E25AE1">
            <w:pPr>
              <w:pStyle w:val="ae"/>
              <w:jc w:val="center"/>
            </w:pPr>
            <w:r>
              <w:t>4</w:t>
            </w:r>
          </w:p>
        </w:tc>
        <w:tc>
          <w:tcPr>
            <w:tcW w:w="2758" w:type="dxa"/>
            <w:tcBorders>
              <w:top w:val="nil"/>
              <w:left w:val="single" w:sz="4" w:space="0" w:color="auto"/>
              <w:bottom w:val="single" w:sz="4" w:space="0" w:color="auto"/>
              <w:right w:val="nil"/>
            </w:tcBorders>
          </w:tcPr>
          <w:p w:rsidR="00686325" w:rsidRDefault="00686325" w:rsidP="00E25AE1">
            <w:pPr>
              <w:pStyle w:val="ae"/>
              <w:jc w:val="center"/>
            </w:pPr>
            <w:r>
              <w:t>5</w:t>
            </w:r>
          </w:p>
        </w:tc>
        <w:tc>
          <w:tcPr>
            <w:tcW w:w="1674" w:type="dxa"/>
            <w:tcBorders>
              <w:top w:val="nil"/>
              <w:left w:val="single" w:sz="4" w:space="0" w:color="auto"/>
              <w:bottom w:val="single" w:sz="4" w:space="0" w:color="auto"/>
              <w:right w:val="nil"/>
            </w:tcBorders>
          </w:tcPr>
          <w:p w:rsidR="00686325" w:rsidRDefault="00686325" w:rsidP="00E25AE1">
            <w:pPr>
              <w:pStyle w:val="ae"/>
              <w:jc w:val="center"/>
            </w:pPr>
            <w:r>
              <w:t>6</w:t>
            </w:r>
          </w:p>
        </w:tc>
        <w:tc>
          <w:tcPr>
            <w:tcW w:w="2021" w:type="dxa"/>
            <w:tcBorders>
              <w:top w:val="nil"/>
              <w:left w:val="single" w:sz="4" w:space="0" w:color="auto"/>
              <w:bottom w:val="single" w:sz="4" w:space="0" w:color="auto"/>
            </w:tcBorders>
          </w:tcPr>
          <w:p w:rsidR="00686325" w:rsidRDefault="00686325" w:rsidP="00E25AE1">
            <w:pPr>
              <w:pStyle w:val="ae"/>
              <w:jc w:val="center"/>
            </w:pPr>
            <w:r>
              <w:t>7</w:t>
            </w:r>
          </w:p>
        </w:tc>
      </w:tr>
    </w:tbl>
    <w:p w:rsidR="00E536F0" w:rsidRDefault="00E536F0" w:rsidP="00E536F0">
      <w:pPr>
        <w:pStyle w:val="1"/>
        <w:jc w:val="center"/>
      </w:pPr>
    </w:p>
    <w:p w:rsidR="00686325" w:rsidRDefault="00686325" w:rsidP="00686325">
      <w:pPr>
        <w:pStyle w:val="1"/>
        <w:jc w:val="center"/>
      </w:pPr>
      <w:bookmarkStart w:id="0" w:name="sub_330"/>
      <w:r>
        <w:t xml:space="preserve">Раздел 3.3. </w:t>
      </w:r>
      <w:proofErr w:type="gramStart"/>
      <w:r>
        <w:t>Хозяйственные общества, товарищества, акции, доли (вклады) в уставном (складочном) капитале которых принадлежат муниципальному образованию</w:t>
      </w:r>
      <w:proofErr w:type="gramEnd"/>
    </w:p>
    <w:bookmarkEnd w:id="0"/>
    <w:p w:rsidR="002C0FDD" w:rsidRDefault="002C0FDD" w:rsidP="00686325">
      <w:pPr>
        <w:spacing w:line="276" w:lineRule="auto"/>
        <w:ind w:firstLine="426"/>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3757"/>
        <w:gridCol w:w="2151"/>
        <w:gridCol w:w="2149"/>
        <w:gridCol w:w="3734"/>
        <w:gridCol w:w="2719"/>
      </w:tblGrid>
      <w:tr w:rsidR="00686325" w:rsidTr="00E25AE1">
        <w:tc>
          <w:tcPr>
            <w:tcW w:w="542" w:type="dxa"/>
            <w:tcBorders>
              <w:top w:val="single" w:sz="4" w:space="0" w:color="auto"/>
              <w:bottom w:val="single" w:sz="4" w:space="0" w:color="auto"/>
              <w:right w:val="single" w:sz="4" w:space="0" w:color="auto"/>
            </w:tcBorders>
          </w:tcPr>
          <w:p w:rsidR="00686325" w:rsidRDefault="00686325" w:rsidP="00E25AE1">
            <w:pPr>
              <w:pStyle w:val="ae"/>
              <w:jc w:val="center"/>
            </w:pPr>
            <w:r>
              <w:t>N</w:t>
            </w:r>
            <w:r>
              <w:br/>
            </w:r>
            <w:proofErr w:type="spellStart"/>
            <w:proofErr w:type="gramStart"/>
            <w:r>
              <w:t>п</w:t>
            </w:r>
            <w:proofErr w:type="spellEnd"/>
            <w:proofErr w:type="gramEnd"/>
            <w:r>
              <w:t>/</w:t>
            </w:r>
            <w:proofErr w:type="spellStart"/>
            <w:r>
              <w:t>п</w:t>
            </w:r>
            <w:proofErr w:type="spellEnd"/>
          </w:p>
        </w:tc>
        <w:tc>
          <w:tcPr>
            <w:tcW w:w="3757"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Полное наименование и организационно-правовая форма юридического лица</w:t>
            </w:r>
          </w:p>
        </w:tc>
        <w:tc>
          <w:tcPr>
            <w:tcW w:w="2151"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Адрес (местонахождение)</w:t>
            </w:r>
          </w:p>
        </w:tc>
        <w:tc>
          <w:tcPr>
            <w:tcW w:w="2149"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Основной государственный регистрационный номер и дата государственной регистрации</w:t>
            </w:r>
          </w:p>
        </w:tc>
        <w:tc>
          <w:tcPr>
            <w:tcW w:w="3734"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19" w:type="dxa"/>
            <w:tcBorders>
              <w:top w:val="single" w:sz="4" w:space="0" w:color="auto"/>
              <w:left w:val="single" w:sz="4" w:space="0" w:color="auto"/>
              <w:bottom w:val="single" w:sz="4" w:space="0" w:color="auto"/>
            </w:tcBorders>
          </w:tcPr>
          <w:p w:rsidR="00686325" w:rsidRDefault="00686325" w:rsidP="00E25AE1">
            <w:pPr>
              <w:pStyle w:val="ae"/>
              <w:jc w:val="center"/>
            </w:pPr>
            <w:r>
              <w:t>Размер доли, принадлежащей муниципальному образованию в уставном (складочном) капитале, в процентах</w:t>
            </w:r>
          </w:p>
        </w:tc>
      </w:tr>
      <w:tr w:rsidR="00686325" w:rsidTr="00E25AE1">
        <w:tc>
          <w:tcPr>
            <w:tcW w:w="542" w:type="dxa"/>
            <w:tcBorders>
              <w:top w:val="single" w:sz="4" w:space="0" w:color="auto"/>
              <w:bottom w:val="single" w:sz="4" w:space="0" w:color="auto"/>
              <w:right w:val="single" w:sz="4" w:space="0" w:color="auto"/>
            </w:tcBorders>
          </w:tcPr>
          <w:p w:rsidR="00686325" w:rsidRDefault="00686325" w:rsidP="00E25AE1">
            <w:pPr>
              <w:pStyle w:val="ae"/>
              <w:jc w:val="center"/>
            </w:pPr>
            <w:r>
              <w:t>1</w:t>
            </w:r>
          </w:p>
        </w:tc>
        <w:tc>
          <w:tcPr>
            <w:tcW w:w="3757"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2</w:t>
            </w:r>
          </w:p>
        </w:tc>
        <w:tc>
          <w:tcPr>
            <w:tcW w:w="2151"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3</w:t>
            </w:r>
          </w:p>
        </w:tc>
        <w:tc>
          <w:tcPr>
            <w:tcW w:w="2149"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4</w:t>
            </w:r>
          </w:p>
        </w:tc>
        <w:tc>
          <w:tcPr>
            <w:tcW w:w="3734"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5</w:t>
            </w:r>
          </w:p>
        </w:tc>
        <w:tc>
          <w:tcPr>
            <w:tcW w:w="2719" w:type="dxa"/>
            <w:tcBorders>
              <w:top w:val="single" w:sz="4" w:space="0" w:color="auto"/>
              <w:left w:val="single" w:sz="4" w:space="0" w:color="auto"/>
              <w:bottom w:val="single" w:sz="4" w:space="0" w:color="auto"/>
            </w:tcBorders>
          </w:tcPr>
          <w:p w:rsidR="00686325" w:rsidRDefault="00686325" w:rsidP="00E25AE1">
            <w:pPr>
              <w:pStyle w:val="ae"/>
              <w:jc w:val="center"/>
            </w:pPr>
            <w:r>
              <w:t>6</w:t>
            </w:r>
          </w:p>
        </w:tc>
      </w:tr>
    </w:tbl>
    <w:p w:rsidR="00686325" w:rsidRDefault="00686325" w:rsidP="00686325">
      <w:pPr>
        <w:spacing w:line="276" w:lineRule="auto"/>
        <w:ind w:firstLine="426"/>
        <w:jc w:val="center"/>
        <w:rPr>
          <w:sz w:val="20"/>
          <w:szCs w:val="20"/>
        </w:rPr>
      </w:pPr>
    </w:p>
    <w:p w:rsidR="00686325" w:rsidRPr="00686325" w:rsidRDefault="00686325" w:rsidP="00686325">
      <w:pPr>
        <w:jc w:val="center"/>
        <w:rPr>
          <w:bCs/>
        </w:rPr>
      </w:pPr>
      <w:r w:rsidRPr="00686325">
        <w:rPr>
          <w:bCs/>
        </w:rPr>
        <w:t>Раздел 3.4. Иные юридические лица, в которых муниципальное образование является учредителем (участником)</w:t>
      </w:r>
    </w:p>
    <w:p w:rsidR="00686325" w:rsidRDefault="00686325" w:rsidP="00686325">
      <w:pPr>
        <w:spacing w:line="276" w:lineRule="auto"/>
        <w:ind w:firstLine="426"/>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3773"/>
        <w:gridCol w:w="2474"/>
        <w:gridCol w:w="3240"/>
        <w:gridCol w:w="5009"/>
      </w:tblGrid>
      <w:tr w:rsidR="00686325" w:rsidTr="00E25AE1">
        <w:tc>
          <w:tcPr>
            <w:tcW w:w="526" w:type="dxa"/>
            <w:tcBorders>
              <w:top w:val="single" w:sz="4" w:space="0" w:color="auto"/>
              <w:bottom w:val="single" w:sz="4" w:space="0" w:color="auto"/>
              <w:right w:val="single" w:sz="4" w:space="0" w:color="auto"/>
            </w:tcBorders>
          </w:tcPr>
          <w:p w:rsidR="00686325" w:rsidRDefault="00686325" w:rsidP="00E25AE1">
            <w:pPr>
              <w:pStyle w:val="ae"/>
              <w:jc w:val="center"/>
            </w:pPr>
            <w:r>
              <w:t>N</w:t>
            </w:r>
            <w:r>
              <w:br/>
            </w:r>
            <w:proofErr w:type="spellStart"/>
            <w:proofErr w:type="gramStart"/>
            <w:r>
              <w:t>п</w:t>
            </w:r>
            <w:proofErr w:type="spellEnd"/>
            <w:proofErr w:type="gramEnd"/>
            <w:r>
              <w:t>/</w:t>
            </w:r>
            <w:proofErr w:type="spellStart"/>
            <w:r>
              <w:t>п</w:t>
            </w:r>
            <w:proofErr w:type="spellEnd"/>
          </w:p>
        </w:tc>
        <w:tc>
          <w:tcPr>
            <w:tcW w:w="3773"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Полное наименование и организационно-правовая форма юридического лица</w:t>
            </w:r>
          </w:p>
        </w:tc>
        <w:tc>
          <w:tcPr>
            <w:tcW w:w="2474"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Адрес (местонахождение)</w:t>
            </w:r>
          </w:p>
        </w:tc>
        <w:tc>
          <w:tcPr>
            <w:tcW w:w="3240"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Основной государственный регистрационный номер и дата государственной регистрации</w:t>
            </w:r>
          </w:p>
        </w:tc>
        <w:tc>
          <w:tcPr>
            <w:tcW w:w="5009" w:type="dxa"/>
            <w:tcBorders>
              <w:top w:val="single" w:sz="4" w:space="0" w:color="auto"/>
              <w:left w:val="single" w:sz="4" w:space="0" w:color="auto"/>
              <w:bottom w:val="single" w:sz="4" w:space="0" w:color="auto"/>
            </w:tcBorders>
          </w:tcPr>
          <w:p w:rsidR="00686325" w:rsidRDefault="00686325" w:rsidP="00E25AE1">
            <w:pPr>
              <w:pStyle w:val="ae"/>
              <w:jc w:val="center"/>
            </w:pPr>
            <w: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r>
      <w:tr w:rsidR="00686325" w:rsidTr="00E25AE1">
        <w:tc>
          <w:tcPr>
            <w:tcW w:w="526" w:type="dxa"/>
            <w:tcBorders>
              <w:top w:val="single" w:sz="4" w:space="0" w:color="auto"/>
              <w:bottom w:val="single" w:sz="4" w:space="0" w:color="auto"/>
              <w:right w:val="single" w:sz="4" w:space="0" w:color="auto"/>
            </w:tcBorders>
          </w:tcPr>
          <w:p w:rsidR="00686325" w:rsidRDefault="00686325" w:rsidP="00E25AE1">
            <w:pPr>
              <w:pStyle w:val="ae"/>
              <w:jc w:val="center"/>
            </w:pPr>
            <w:r>
              <w:t>1</w:t>
            </w:r>
          </w:p>
        </w:tc>
        <w:tc>
          <w:tcPr>
            <w:tcW w:w="3773"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2</w:t>
            </w:r>
          </w:p>
        </w:tc>
        <w:tc>
          <w:tcPr>
            <w:tcW w:w="2474"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3</w:t>
            </w:r>
          </w:p>
        </w:tc>
        <w:tc>
          <w:tcPr>
            <w:tcW w:w="3240" w:type="dxa"/>
            <w:tcBorders>
              <w:top w:val="single" w:sz="4" w:space="0" w:color="auto"/>
              <w:left w:val="single" w:sz="4" w:space="0" w:color="auto"/>
              <w:bottom w:val="single" w:sz="4" w:space="0" w:color="auto"/>
              <w:right w:val="single" w:sz="4" w:space="0" w:color="auto"/>
            </w:tcBorders>
          </w:tcPr>
          <w:p w:rsidR="00686325" w:rsidRDefault="00686325" w:rsidP="00E25AE1">
            <w:pPr>
              <w:pStyle w:val="ae"/>
              <w:jc w:val="center"/>
            </w:pPr>
            <w:r>
              <w:t>4</w:t>
            </w:r>
          </w:p>
        </w:tc>
        <w:tc>
          <w:tcPr>
            <w:tcW w:w="5009" w:type="dxa"/>
            <w:tcBorders>
              <w:top w:val="single" w:sz="4" w:space="0" w:color="auto"/>
              <w:left w:val="single" w:sz="4" w:space="0" w:color="auto"/>
              <w:bottom w:val="single" w:sz="4" w:space="0" w:color="auto"/>
            </w:tcBorders>
          </w:tcPr>
          <w:p w:rsidR="00686325" w:rsidRDefault="00686325" w:rsidP="00E25AE1">
            <w:pPr>
              <w:pStyle w:val="ae"/>
              <w:jc w:val="center"/>
            </w:pPr>
            <w:r>
              <w:t>5</w:t>
            </w:r>
          </w:p>
        </w:tc>
      </w:tr>
    </w:tbl>
    <w:p w:rsidR="003549E6" w:rsidRPr="002E50A1" w:rsidRDefault="003549E6" w:rsidP="00686325">
      <w:pPr>
        <w:spacing w:line="276" w:lineRule="auto"/>
        <w:jc w:val="both"/>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3549E6">
          <w:pgSz w:w="16840" w:h="11907" w:orient="landscape" w:code="9"/>
          <w:pgMar w:top="1134" w:right="1134" w:bottom="567"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E50A1"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C0FDD" w:rsidRPr="002E50A1" w:rsidRDefault="002C0FDD" w:rsidP="0047339D"/>
    <w:p w:rsidR="002C0FDD" w:rsidRPr="002E50A1" w:rsidRDefault="002C0FDD" w:rsidP="002C0FDD">
      <w:pPr>
        <w:jc w:val="center"/>
      </w:pPr>
      <w:r w:rsidRPr="002E50A1">
        <w:t>Форма карты сведений о выбытии движимого имущества, 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r w:rsidR="0047339D">
        <w:t xml:space="preserve"> </w:t>
      </w:r>
      <w:r w:rsidRPr="002E50A1">
        <w:t>сведений о выбытии движимого имущества, 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069"/>
        <w:gridCol w:w="1355"/>
        <w:gridCol w:w="1526"/>
        <w:gridCol w:w="1355"/>
        <w:gridCol w:w="1215"/>
        <w:gridCol w:w="1048"/>
        <w:gridCol w:w="1256"/>
        <w:gridCol w:w="1724"/>
        <w:gridCol w:w="1317"/>
        <w:gridCol w:w="1472"/>
      </w:tblGrid>
      <w:tr w:rsidR="002C0FDD" w:rsidRPr="0047339D" w:rsidTr="0047339D">
        <w:trPr>
          <w:trHeight w:val="579"/>
        </w:trPr>
        <w:tc>
          <w:tcPr>
            <w:tcW w:w="600"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 xml:space="preserve">№ </w:t>
            </w:r>
            <w:proofErr w:type="gramStart"/>
            <w:r w:rsidRPr="0047339D">
              <w:rPr>
                <w:sz w:val="20"/>
                <w:szCs w:val="20"/>
              </w:rPr>
              <w:t>п</w:t>
            </w:r>
            <w:proofErr w:type="gramEnd"/>
            <w:r w:rsidRPr="0047339D">
              <w:rPr>
                <w:sz w:val="20"/>
                <w:szCs w:val="20"/>
              </w:rPr>
              <w:t>/п</w:t>
            </w:r>
          </w:p>
        </w:tc>
        <w:tc>
          <w:tcPr>
            <w:tcW w:w="2069"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Наименование объекта учета</w:t>
            </w:r>
          </w:p>
        </w:tc>
        <w:tc>
          <w:tcPr>
            <w:tcW w:w="1355"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Реестровый номер</w:t>
            </w:r>
          </w:p>
        </w:tc>
        <w:tc>
          <w:tcPr>
            <w:tcW w:w="1526"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Инвентарный номер</w:t>
            </w:r>
          </w:p>
        </w:tc>
        <w:tc>
          <w:tcPr>
            <w:tcW w:w="1355"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Количество объектов учета, шт.</w:t>
            </w:r>
          </w:p>
        </w:tc>
        <w:tc>
          <w:tcPr>
            <w:tcW w:w="3518" w:type="dxa"/>
            <w:gridSpan w:val="3"/>
            <w:shd w:val="clear" w:color="auto" w:fill="auto"/>
          </w:tcPr>
          <w:p w:rsidR="002C0FDD" w:rsidRPr="0047339D" w:rsidRDefault="002C0FDD" w:rsidP="002C0FDD">
            <w:pPr>
              <w:spacing w:line="276" w:lineRule="auto"/>
              <w:jc w:val="center"/>
              <w:rPr>
                <w:sz w:val="20"/>
                <w:szCs w:val="20"/>
              </w:rPr>
            </w:pPr>
            <w:r w:rsidRPr="0047339D">
              <w:rPr>
                <w:sz w:val="20"/>
                <w:szCs w:val="20"/>
              </w:rPr>
              <w:t>Реквизиты документа, являющегося основанием для прекращения права муниципальной собственности</w:t>
            </w:r>
          </w:p>
        </w:tc>
        <w:tc>
          <w:tcPr>
            <w:tcW w:w="1724"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Сведения об отнесении объекта к категории особо ценного движимого имущества (реквизиты документа об отнесении)</w:t>
            </w:r>
          </w:p>
        </w:tc>
        <w:tc>
          <w:tcPr>
            <w:tcW w:w="1317"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Балансовая стоимость, руб.</w:t>
            </w:r>
          </w:p>
        </w:tc>
        <w:tc>
          <w:tcPr>
            <w:tcW w:w="1472"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Начисленная амортизация (износ), руб.</w:t>
            </w:r>
          </w:p>
        </w:tc>
      </w:tr>
      <w:tr w:rsidR="002C0FDD" w:rsidRPr="0047339D" w:rsidTr="0047339D">
        <w:trPr>
          <w:trHeight w:val="155"/>
        </w:trPr>
        <w:tc>
          <w:tcPr>
            <w:tcW w:w="600" w:type="dxa"/>
            <w:vMerge/>
            <w:shd w:val="clear" w:color="auto" w:fill="auto"/>
          </w:tcPr>
          <w:p w:rsidR="002C0FDD" w:rsidRPr="0047339D" w:rsidRDefault="002C0FDD" w:rsidP="002C0FDD">
            <w:pPr>
              <w:spacing w:line="276" w:lineRule="auto"/>
              <w:jc w:val="center"/>
              <w:rPr>
                <w:sz w:val="20"/>
                <w:szCs w:val="20"/>
              </w:rPr>
            </w:pPr>
          </w:p>
        </w:tc>
        <w:tc>
          <w:tcPr>
            <w:tcW w:w="2069" w:type="dxa"/>
            <w:vMerge/>
            <w:shd w:val="clear" w:color="auto" w:fill="auto"/>
          </w:tcPr>
          <w:p w:rsidR="002C0FDD" w:rsidRPr="0047339D" w:rsidRDefault="002C0FDD" w:rsidP="002C0FDD">
            <w:pPr>
              <w:spacing w:line="276" w:lineRule="auto"/>
              <w:jc w:val="center"/>
              <w:rPr>
                <w:sz w:val="20"/>
                <w:szCs w:val="20"/>
              </w:rPr>
            </w:pPr>
          </w:p>
        </w:tc>
        <w:tc>
          <w:tcPr>
            <w:tcW w:w="1355" w:type="dxa"/>
            <w:vMerge/>
            <w:shd w:val="clear" w:color="auto" w:fill="auto"/>
          </w:tcPr>
          <w:p w:rsidR="002C0FDD" w:rsidRPr="0047339D" w:rsidRDefault="002C0FDD" w:rsidP="002C0FDD">
            <w:pPr>
              <w:spacing w:line="276" w:lineRule="auto"/>
              <w:jc w:val="center"/>
              <w:rPr>
                <w:sz w:val="20"/>
                <w:szCs w:val="20"/>
              </w:rPr>
            </w:pPr>
          </w:p>
        </w:tc>
        <w:tc>
          <w:tcPr>
            <w:tcW w:w="1526" w:type="dxa"/>
            <w:vMerge/>
            <w:shd w:val="clear" w:color="auto" w:fill="auto"/>
          </w:tcPr>
          <w:p w:rsidR="002C0FDD" w:rsidRPr="0047339D" w:rsidRDefault="002C0FDD" w:rsidP="002C0FDD">
            <w:pPr>
              <w:spacing w:line="276" w:lineRule="auto"/>
              <w:jc w:val="center"/>
              <w:rPr>
                <w:sz w:val="20"/>
                <w:szCs w:val="20"/>
              </w:rPr>
            </w:pPr>
          </w:p>
        </w:tc>
        <w:tc>
          <w:tcPr>
            <w:tcW w:w="1355" w:type="dxa"/>
            <w:vMerge/>
            <w:shd w:val="clear" w:color="auto" w:fill="auto"/>
          </w:tcPr>
          <w:p w:rsidR="002C0FDD" w:rsidRPr="0047339D" w:rsidRDefault="002C0FDD" w:rsidP="002C0FDD">
            <w:pPr>
              <w:spacing w:line="276" w:lineRule="auto"/>
              <w:jc w:val="center"/>
              <w:rPr>
                <w:sz w:val="20"/>
                <w:szCs w:val="20"/>
              </w:rPr>
            </w:pPr>
          </w:p>
        </w:tc>
        <w:tc>
          <w:tcPr>
            <w:tcW w:w="1215" w:type="dxa"/>
            <w:shd w:val="clear" w:color="auto" w:fill="auto"/>
          </w:tcPr>
          <w:p w:rsidR="002C0FDD" w:rsidRPr="0047339D" w:rsidRDefault="002C0FDD" w:rsidP="002C0FDD">
            <w:pPr>
              <w:spacing w:line="276" w:lineRule="auto"/>
              <w:jc w:val="center"/>
              <w:rPr>
                <w:sz w:val="20"/>
                <w:szCs w:val="20"/>
              </w:rPr>
            </w:pPr>
            <w:r w:rsidRPr="0047339D">
              <w:rPr>
                <w:sz w:val="20"/>
                <w:szCs w:val="20"/>
              </w:rPr>
              <w:t>вид</w:t>
            </w:r>
          </w:p>
        </w:tc>
        <w:tc>
          <w:tcPr>
            <w:tcW w:w="1048" w:type="dxa"/>
            <w:shd w:val="clear" w:color="auto" w:fill="auto"/>
          </w:tcPr>
          <w:p w:rsidR="002C0FDD" w:rsidRPr="0047339D" w:rsidRDefault="002C0FDD" w:rsidP="002C0FDD">
            <w:pPr>
              <w:spacing w:line="276" w:lineRule="auto"/>
              <w:jc w:val="center"/>
              <w:rPr>
                <w:sz w:val="20"/>
                <w:szCs w:val="20"/>
              </w:rPr>
            </w:pPr>
            <w:r w:rsidRPr="0047339D">
              <w:rPr>
                <w:sz w:val="20"/>
                <w:szCs w:val="20"/>
              </w:rPr>
              <w:t>дата</w:t>
            </w:r>
          </w:p>
        </w:tc>
        <w:tc>
          <w:tcPr>
            <w:tcW w:w="1256" w:type="dxa"/>
            <w:shd w:val="clear" w:color="auto" w:fill="auto"/>
          </w:tcPr>
          <w:p w:rsidR="002C0FDD" w:rsidRPr="0047339D" w:rsidRDefault="002C0FDD" w:rsidP="002C0FDD">
            <w:pPr>
              <w:spacing w:line="276" w:lineRule="auto"/>
              <w:jc w:val="center"/>
              <w:rPr>
                <w:sz w:val="20"/>
                <w:szCs w:val="20"/>
              </w:rPr>
            </w:pPr>
            <w:r w:rsidRPr="0047339D">
              <w:rPr>
                <w:sz w:val="20"/>
                <w:szCs w:val="20"/>
              </w:rPr>
              <w:t>номер</w:t>
            </w:r>
          </w:p>
        </w:tc>
        <w:tc>
          <w:tcPr>
            <w:tcW w:w="1724" w:type="dxa"/>
            <w:vMerge/>
            <w:shd w:val="clear" w:color="auto" w:fill="auto"/>
          </w:tcPr>
          <w:p w:rsidR="002C0FDD" w:rsidRPr="0047339D" w:rsidRDefault="002C0FDD" w:rsidP="002C0FDD">
            <w:pPr>
              <w:spacing w:line="276" w:lineRule="auto"/>
              <w:jc w:val="center"/>
              <w:rPr>
                <w:sz w:val="20"/>
                <w:szCs w:val="20"/>
              </w:rPr>
            </w:pPr>
          </w:p>
        </w:tc>
        <w:tc>
          <w:tcPr>
            <w:tcW w:w="1317" w:type="dxa"/>
            <w:vMerge/>
            <w:shd w:val="clear" w:color="auto" w:fill="auto"/>
          </w:tcPr>
          <w:p w:rsidR="002C0FDD" w:rsidRPr="0047339D" w:rsidRDefault="002C0FDD" w:rsidP="002C0FDD">
            <w:pPr>
              <w:spacing w:line="276" w:lineRule="auto"/>
              <w:jc w:val="center"/>
              <w:rPr>
                <w:sz w:val="20"/>
                <w:szCs w:val="20"/>
              </w:rPr>
            </w:pPr>
          </w:p>
        </w:tc>
        <w:tc>
          <w:tcPr>
            <w:tcW w:w="1472" w:type="dxa"/>
            <w:vMerge/>
            <w:shd w:val="clear" w:color="auto" w:fill="auto"/>
          </w:tcPr>
          <w:p w:rsidR="002C0FDD" w:rsidRPr="0047339D" w:rsidRDefault="002C0FDD" w:rsidP="002C0FDD">
            <w:pPr>
              <w:spacing w:line="276" w:lineRule="auto"/>
              <w:jc w:val="center"/>
              <w:rPr>
                <w:sz w:val="20"/>
                <w:szCs w:val="20"/>
              </w:rPr>
            </w:pPr>
          </w:p>
        </w:tc>
      </w:tr>
      <w:tr w:rsidR="002C0FDD" w:rsidRPr="0047339D" w:rsidTr="0047339D">
        <w:trPr>
          <w:trHeight w:val="193"/>
        </w:trPr>
        <w:tc>
          <w:tcPr>
            <w:tcW w:w="600" w:type="dxa"/>
            <w:shd w:val="clear" w:color="auto" w:fill="auto"/>
          </w:tcPr>
          <w:p w:rsidR="002C0FDD" w:rsidRPr="0047339D" w:rsidRDefault="002C0FDD" w:rsidP="002C0FDD">
            <w:pPr>
              <w:spacing w:line="276" w:lineRule="auto"/>
              <w:jc w:val="center"/>
              <w:rPr>
                <w:sz w:val="20"/>
                <w:szCs w:val="20"/>
              </w:rPr>
            </w:pPr>
            <w:r w:rsidRPr="0047339D">
              <w:rPr>
                <w:sz w:val="20"/>
                <w:szCs w:val="20"/>
              </w:rPr>
              <w:t>1</w:t>
            </w:r>
          </w:p>
        </w:tc>
        <w:tc>
          <w:tcPr>
            <w:tcW w:w="2069" w:type="dxa"/>
            <w:shd w:val="clear" w:color="auto" w:fill="auto"/>
          </w:tcPr>
          <w:p w:rsidR="002C0FDD" w:rsidRPr="0047339D" w:rsidRDefault="002C0FDD" w:rsidP="002C0FDD">
            <w:pPr>
              <w:spacing w:line="276" w:lineRule="auto"/>
              <w:jc w:val="center"/>
              <w:rPr>
                <w:sz w:val="20"/>
                <w:szCs w:val="20"/>
              </w:rPr>
            </w:pPr>
            <w:r w:rsidRPr="0047339D">
              <w:rPr>
                <w:sz w:val="20"/>
                <w:szCs w:val="20"/>
              </w:rPr>
              <w:t>2</w:t>
            </w:r>
          </w:p>
        </w:tc>
        <w:tc>
          <w:tcPr>
            <w:tcW w:w="1355" w:type="dxa"/>
            <w:shd w:val="clear" w:color="auto" w:fill="auto"/>
          </w:tcPr>
          <w:p w:rsidR="002C0FDD" w:rsidRPr="0047339D" w:rsidRDefault="002C0FDD" w:rsidP="002C0FDD">
            <w:pPr>
              <w:spacing w:line="276" w:lineRule="auto"/>
              <w:jc w:val="center"/>
              <w:rPr>
                <w:sz w:val="20"/>
                <w:szCs w:val="20"/>
              </w:rPr>
            </w:pPr>
            <w:r w:rsidRPr="0047339D">
              <w:rPr>
                <w:sz w:val="20"/>
                <w:szCs w:val="20"/>
              </w:rPr>
              <w:t>3</w:t>
            </w:r>
          </w:p>
        </w:tc>
        <w:tc>
          <w:tcPr>
            <w:tcW w:w="1526" w:type="dxa"/>
            <w:shd w:val="clear" w:color="auto" w:fill="auto"/>
          </w:tcPr>
          <w:p w:rsidR="002C0FDD" w:rsidRPr="0047339D" w:rsidRDefault="002C0FDD" w:rsidP="002C0FDD">
            <w:pPr>
              <w:spacing w:line="276" w:lineRule="auto"/>
              <w:jc w:val="center"/>
              <w:rPr>
                <w:sz w:val="20"/>
                <w:szCs w:val="20"/>
              </w:rPr>
            </w:pPr>
            <w:r w:rsidRPr="0047339D">
              <w:rPr>
                <w:sz w:val="20"/>
                <w:szCs w:val="20"/>
              </w:rPr>
              <w:t>4</w:t>
            </w:r>
          </w:p>
        </w:tc>
        <w:tc>
          <w:tcPr>
            <w:tcW w:w="1355" w:type="dxa"/>
            <w:shd w:val="clear" w:color="auto" w:fill="auto"/>
          </w:tcPr>
          <w:p w:rsidR="002C0FDD" w:rsidRPr="0047339D" w:rsidRDefault="002C0FDD" w:rsidP="002C0FDD">
            <w:pPr>
              <w:spacing w:line="276" w:lineRule="auto"/>
              <w:jc w:val="center"/>
              <w:rPr>
                <w:sz w:val="20"/>
                <w:szCs w:val="20"/>
              </w:rPr>
            </w:pPr>
            <w:r w:rsidRPr="0047339D">
              <w:rPr>
                <w:sz w:val="20"/>
                <w:szCs w:val="20"/>
              </w:rPr>
              <w:t>5</w:t>
            </w:r>
          </w:p>
        </w:tc>
        <w:tc>
          <w:tcPr>
            <w:tcW w:w="1215" w:type="dxa"/>
            <w:shd w:val="clear" w:color="auto" w:fill="auto"/>
          </w:tcPr>
          <w:p w:rsidR="002C0FDD" w:rsidRPr="0047339D" w:rsidRDefault="002C0FDD" w:rsidP="002C0FDD">
            <w:pPr>
              <w:spacing w:line="276" w:lineRule="auto"/>
              <w:jc w:val="center"/>
              <w:rPr>
                <w:sz w:val="20"/>
                <w:szCs w:val="20"/>
              </w:rPr>
            </w:pPr>
            <w:r w:rsidRPr="0047339D">
              <w:rPr>
                <w:sz w:val="20"/>
                <w:szCs w:val="20"/>
              </w:rPr>
              <w:t>6</w:t>
            </w:r>
          </w:p>
        </w:tc>
        <w:tc>
          <w:tcPr>
            <w:tcW w:w="1048" w:type="dxa"/>
            <w:shd w:val="clear" w:color="auto" w:fill="auto"/>
          </w:tcPr>
          <w:p w:rsidR="002C0FDD" w:rsidRPr="0047339D" w:rsidRDefault="002C0FDD" w:rsidP="002C0FDD">
            <w:pPr>
              <w:spacing w:line="276" w:lineRule="auto"/>
              <w:jc w:val="center"/>
              <w:rPr>
                <w:sz w:val="20"/>
                <w:szCs w:val="20"/>
              </w:rPr>
            </w:pPr>
            <w:r w:rsidRPr="0047339D">
              <w:rPr>
                <w:sz w:val="20"/>
                <w:szCs w:val="20"/>
              </w:rPr>
              <w:t>7</w:t>
            </w:r>
          </w:p>
        </w:tc>
        <w:tc>
          <w:tcPr>
            <w:tcW w:w="1256" w:type="dxa"/>
            <w:shd w:val="clear" w:color="auto" w:fill="auto"/>
          </w:tcPr>
          <w:p w:rsidR="002C0FDD" w:rsidRPr="0047339D" w:rsidRDefault="002C0FDD" w:rsidP="002C0FDD">
            <w:pPr>
              <w:spacing w:line="276" w:lineRule="auto"/>
              <w:jc w:val="center"/>
              <w:rPr>
                <w:sz w:val="20"/>
                <w:szCs w:val="20"/>
              </w:rPr>
            </w:pPr>
            <w:r w:rsidRPr="0047339D">
              <w:rPr>
                <w:sz w:val="20"/>
                <w:szCs w:val="20"/>
              </w:rPr>
              <w:t>8</w:t>
            </w:r>
          </w:p>
        </w:tc>
        <w:tc>
          <w:tcPr>
            <w:tcW w:w="1724" w:type="dxa"/>
            <w:shd w:val="clear" w:color="auto" w:fill="auto"/>
          </w:tcPr>
          <w:p w:rsidR="002C0FDD" w:rsidRPr="0047339D" w:rsidRDefault="002C0FDD" w:rsidP="002C0FDD">
            <w:pPr>
              <w:spacing w:line="276" w:lineRule="auto"/>
              <w:jc w:val="center"/>
              <w:rPr>
                <w:sz w:val="20"/>
                <w:szCs w:val="20"/>
              </w:rPr>
            </w:pPr>
            <w:r w:rsidRPr="0047339D">
              <w:rPr>
                <w:sz w:val="20"/>
                <w:szCs w:val="20"/>
              </w:rPr>
              <w:t>9</w:t>
            </w:r>
          </w:p>
        </w:tc>
        <w:tc>
          <w:tcPr>
            <w:tcW w:w="1317" w:type="dxa"/>
            <w:shd w:val="clear" w:color="auto" w:fill="auto"/>
          </w:tcPr>
          <w:p w:rsidR="002C0FDD" w:rsidRPr="0047339D" w:rsidRDefault="002C0FDD" w:rsidP="002C0FDD">
            <w:pPr>
              <w:spacing w:line="276" w:lineRule="auto"/>
              <w:jc w:val="center"/>
              <w:rPr>
                <w:sz w:val="20"/>
                <w:szCs w:val="20"/>
              </w:rPr>
            </w:pPr>
            <w:r w:rsidRPr="0047339D">
              <w:rPr>
                <w:sz w:val="20"/>
                <w:szCs w:val="20"/>
              </w:rPr>
              <w:t>10</w:t>
            </w:r>
          </w:p>
        </w:tc>
        <w:tc>
          <w:tcPr>
            <w:tcW w:w="1472" w:type="dxa"/>
            <w:shd w:val="clear" w:color="auto" w:fill="auto"/>
          </w:tcPr>
          <w:p w:rsidR="002C0FDD" w:rsidRPr="0047339D" w:rsidRDefault="002C0FDD" w:rsidP="002C0FDD">
            <w:pPr>
              <w:spacing w:line="276" w:lineRule="auto"/>
              <w:jc w:val="center"/>
              <w:rPr>
                <w:sz w:val="20"/>
                <w:szCs w:val="20"/>
              </w:rPr>
            </w:pPr>
            <w:r w:rsidRPr="0047339D">
              <w:rPr>
                <w:sz w:val="20"/>
                <w:szCs w:val="20"/>
              </w:rPr>
              <w:t>11</w:t>
            </w:r>
          </w:p>
        </w:tc>
      </w:tr>
      <w:tr w:rsidR="002C0FDD" w:rsidRPr="0047339D" w:rsidTr="0047339D">
        <w:trPr>
          <w:trHeight w:val="193"/>
        </w:trPr>
        <w:tc>
          <w:tcPr>
            <w:tcW w:w="600" w:type="dxa"/>
            <w:shd w:val="clear" w:color="auto" w:fill="auto"/>
          </w:tcPr>
          <w:p w:rsidR="002C0FDD" w:rsidRPr="0047339D" w:rsidRDefault="002C0FDD" w:rsidP="002C0FDD">
            <w:pPr>
              <w:spacing w:line="276" w:lineRule="auto"/>
              <w:jc w:val="both"/>
              <w:rPr>
                <w:sz w:val="20"/>
                <w:szCs w:val="20"/>
              </w:rPr>
            </w:pPr>
          </w:p>
        </w:tc>
        <w:tc>
          <w:tcPr>
            <w:tcW w:w="2069" w:type="dxa"/>
            <w:shd w:val="clear" w:color="auto" w:fill="auto"/>
          </w:tcPr>
          <w:p w:rsidR="002C0FDD" w:rsidRPr="0047339D" w:rsidRDefault="002C0FDD" w:rsidP="002C0FDD">
            <w:pPr>
              <w:spacing w:line="276" w:lineRule="auto"/>
              <w:jc w:val="both"/>
              <w:rPr>
                <w:sz w:val="20"/>
                <w:szCs w:val="20"/>
              </w:rPr>
            </w:pPr>
          </w:p>
        </w:tc>
        <w:tc>
          <w:tcPr>
            <w:tcW w:w="1355" w:type="dxa"/>
            <w:shd w:val="clear" w:color="auto" w:fill="auto"/>
          </w:tcPr>
          <w:p w:rsidR="002C0FDD" w:rsidRPr="0047339D" w:rsidRDefault="002C0FDD" w:rsidP="002C0FDD">
            <w:pPr>
              <w:spacing w:line="276" w:lineRule="auto"/>
              <w:jc w:val="both"/>
              <w:rPr>
                <w:sz w:val="20"/>
                <w:szCs w:val="20"/>
              </w:rPr>
            </w:pPr>
          </w:p>
        </w:tc>
        <w:tc>
          <w:tcPr>
            <w:tcW w:w="1526" w:type="dxa"/>
            <w:shd w:val="clear" w:color="auto" w:fill="auto"/>
          </w:tcPr>
          <w:p w:rsidR="002C0FDD" w:rsidRPr="0047339D" w:rsidRDefault="002C0FDD" w:rsidP="002C0FDD">
            <w:pPr>
              <w:spacing w:line="276" w:lineRule="auto"/>
              <w:jc w:val="both"/>
              <w:rPr>
                <w:sz w:val="20"/>
                <w:szCs w:val="20"/>
              </w:rPr>
            </w:pPr>
          </w:p>
        </w:tc>
        <w:tc>
          <w:tcPr>
            <w:tcW w:w="1355" w:type="dxa"/>
            <w:shd w:val="clear" w:color="auto" w:fill="auto"/>
          </w:tcPr>
          <w:p w:rsidR="002C0FDD" w:rsidRPr="0047339D" w:rsidRDefault="002C0FDD" w:rsidP="002C0FDD">
            <w:pPr>
              <w:spacing w:line="276" w:lineRule="auto"/>
              <w:jc w:val="both"/>
              <w:rPr>
                <w:sz w:val="20"/>
                <w:szCs w:val="20"/>
              </w:rPr>
            </w:pPr>
          </w:p>
        </w:tc>
        <w:tc>
          <w:tcPr>
            <w:tcW w:w="1215" w:type="dxa"/>
            <w:shd w:val="clear" w:color="auto" w:fill="auto"/>
          </w:tcPr>
          <w:p w:rsidR="002C0FDD" w:rsidRPr="0047339D" w:rsidRDefault="002C0FDD" w:rsidP="002C0FDD">
            <w:pPr>
              <w:spacing w:line="276" w:lineRule="auto"/>
              <w:jc w:val="both"/>
              <w:rPr>
                <w:sz w:val="20"/>
                <w:szCs w:val="20"/>
              </w:rPr>
            </w:pPr>
          </w:p>
        </w:tc>
        <w:tc>
          <w:tcPr>
            <w:tcW w:w="1048" w:type="dxa"/>
            <w:shd w:val="clear" w:color="auto" w:fill="auto"/>
          </w:tcPr>
          <w:p w:rsidR="002C0FDD" w:rsidRPr="0047339D" w:rsidRDefault="002C0FDD" w:rsidP="002C0FDD">
            <w:pPr>
              <w:spacing w:line="276" w:lineRule="auto"/>
              <w:jc w:val="both"/>
              <w:rPr>
                <w:sz w:val="20"/>
                <w:szCs w:val="20"/>
              </w:rPr>
            </w:pPr>
          </w:p>
        </w:tc>
        <w:tc>
          <w:tcPr>
            <w:tcW w:w="1256" w:type="dxa"/>
            <w:shd w:val="clear" w:color="auto" w:fill="auto"/>
          </w:tcPr>
          <w:p w:rsidR="002C0FDD" w:rsidRPr="0047339D" w:rsidRDefault="002C0FDD" w:rsidP="002C0FDD">
            <w:pPr>
              <w:spacing w:line="276" w:lineRule="auto"/>
              <w:jc w:val="both"/>
              <w:rPr>
                <w:sz w:val="20"/>
                <w:szCs w:val="20"/>
              </w:rPr>
            </w:pPr>
          </w:p>
        </w:tc>
        <w:tc>
          <w:tcPr>
            <w:tcW w:w="1724" w:type="dxa"/>
            <w:shd w:val="clear" w:color="auto" w:fill="auto"/>
          </w:tcPr>
          <w:p w:rsidR="002C0FDD" w:rsidRPr="0047339D" w:rsidRDefault="002C0FDD" w:rsidP="002C0FDD">
            <w:pPr>
              <w:spacing w:line="276" w:lineRule="auto"/>
              <w:jc w:val="both"/>
              <w:rPr>
                <w:sz w:val="20"/>
                <w:szCs w:val="20"/>
              </w:rPr>
            </w:pPr>
          </w:p>
        </w:tc>
        <w:tc>
          <w:tcPr>
            <w:tcW w:w="1317" w:type="dxa"/>
            <w:shd w:val="clear" w:color="auto" w:fill="auto"/>
          </w:tcPr>
          <w:p w:rsidR="002C0FDD" w:rsidRPr="0047339D" w:rsidRDefault="002C0FDD" w:rsidP="002C0FDD">
            <w:pPr>
              <w:spacing w:line="276" w:lineRule="auto"/>
              <w:jc w:val="both"/>
              <w:rPr>
                <w:sz w:val="20"/>
                <w:szCs w:val="20"/>
              </w:rPr>
            </w:pPr>
          </w:p>
        </w:tc>
        <w:tc>
          <w:tcPr>
            <w:tcW w:w="1472" w:type="dxa"/>
            <w:shd w:val="clear" w:color="auto" w:fill="auto"/>
          </w:tcPr>
          <w:p w:rsidR="002C0FDD" w:rsidRPr="0047339D" w:rsidRDefault="002C0FDD" w:rsidP="002C0FDD">
            <w:pPr>
              <w:spacing w:line="276" w:lineRule="auto"/>
              <w:jc w:val="both"/>
              <w:rPr>
                <w:sz w:val="20"/>
                <w:szCs w:val="20"/>
              </w:rPr>
            </w:pPr>
          </w:p>
        </w:tc>
      </w:tr>
      <w:tr w:rsidR="002C0FDD" w:rsidRPr="0047339D" w:rsidTr="0047339D">
        <w:trPr>
          <w:trHeight w:val="193"/>
        </w:trPr>
        <w:tc>
          <w:tcPr>
            <w:tcW w:w="600" w:type="dxa"/>
            <w:shd w:val="clear" w:color="auto" w:fill="auto"/>
          </w:tcPr>
          <w:p w:rsidR="002C0FDD" w:rsidRPr="0047339D" w:rsidRDefault="002C0FDD" w:rsidP="002C0FDD">
            <w:pPr>
              <w:spacing w:line="276" w:lineRule="auto"/>
              <w:jc w:val="both"/>
              <w:rPr>
                <w:sz w:val="20"/>
                <w:szCs w:val="20"/>
              </w:rPr>
            </w:pPr>
          </w:p>
        </w:tc>
        <w:tc>
          <w:tcPr>
            <w:tcW w:w="2069" w:type="dxa"/>
            <w:shd w:val="clear" w:color="auto" w:fill="auto"/>
          </w:tcPr>
          <w:p w:rsidR="002C0FDD" w:rsidRPr="0047339D" w:rsidRDefault="002C0FDD" w:rsidP="002C0FDD">
            <w:pPr>
              <w:spacing w:line="276" w:lineRule="auto"/>
              <w:jc w:val="both"/>
              <w:rPr>
                <w:sz w:val="20"/>
                <w:szCs w:val="20"/>
              </w:rPr>
            </w:pPr>
          </w:p>
        </w:tc>
        <w:tc>
          <w:tcPr>
            <w:tcW w:w="1355" w:type="dxa"/>
            <w:shd w:val="clear" w:color="auto" w:fill="auto"/>
          </w:tcPr>
          <w:p w:rsidR="002C0FDD" w:rsidRPr="0047339D" w:rsidRDefault="002C0FDD" w:rsidP="002C0FDD">
            <w:pPr>
              <w:spacing w:line="276" w:lineRule="auto"/>
              <w:jc w:val="both"/>
              <w:rPr>
                <w:sz w:val="20"/>
                <w:szCs w:val="20"/>
              </w:rPr>
            </w:pPr>
          </w:p>
        </w:tc>
        <w:tc>
          <w:tcPr>
            <w:tcW w:w="1526" w:type="dxa"/>
            <w:shd w:val="clear" w:color="auto" w:fill="auto"/>
          </w:tcPr>
          <w:p w:rsidR="002C0FDD" w:rsidRPr="0047339D" w:rsidRDefault="002C0FDD" w:rsidP="002C0FDD">
            <w:pPr>
              <w:spacing w:line="276" w:lineRule="auto"/>
              <w:jc w:val="both"/>
              <w:rPr>
                <w:sz w:val="20"/>
                <w:szCs w:val="20"/>
              </w:rPr>
            </w:pPr>
          </w:p>
        </w:tc>
        <w:tc>
          <w:tcPr>
            <w:tcW w:w="1355" w:type="dxa"/>
            <w:shd w:val="clear" w:color="auto" w:fill="auto"/>
          </w:tcPr>
          <w:p w:rsidR="002C0FDD" w:rsidRPr="0047339D" w:rsidRDefault="002C0FDD" w:rsidP="002C0FDD">
            <w:pPr>
              <w:spacing w:line="276" w:lineRule="auto"/>
              <w:jc w:val="both"/>
              <w:rPr>
                <w:sz w:val="20"/>
                <w:szCs w:val="20"/>
              </w:rPr>
            </w:pPr>
          </w:p>
        </w:tc>
        <w:tc>
          <w:tcPr>
            <w:tcW w:w="1215" w:type="dxa"/>
            <w:shd w:val="clear" w:color="auto" w:fill="auto"/>
          </w:tcPr>
          <w:p w:rsidR="002C0FDD" w:rsidRPr="0047339D" w:rsidRDefault="002C0FDD" w:rsidP="002C0FDD">
            <w:pPr>
              <w:spacing w:line="276" w:lineRule="auto"/>
              <w:jc w:val="both"/>
              <w:rPr>
                <w:sz w:val="20"/>
                <w:szCs w:val="20"/>
              </w:rPr>
            </w:pPr>
          </w:p>
        </w:tc>
        <w:tc>
          <w:tcPr>
            <w:tcW w:w="1048" w:type="dxa"/>
            <w:shd w:val="clear" w:color="auto" w:fill="auto"/>
          </w:tcPr>
          <w:p w:rsidR="002C0FDD" w:rsidRPr="0047339D" w:rsidRDefault="002C0FDD" w:rsidP="002C0FDD">
            <w:pPr>
              <w:spacing w:line="276" w:lineRule="auto"/>
              <w:jc w:val="both"/>
              <w:rPr>
                <w:sz w:val="20"/>
                <w:szCs w:val="20"/>
              </w:rPr>
            </w:pPr>
          </w:p>
        </w:tc>
        <w:tc>
          <w:tcPr>
            <w:tcW w:w="1256" w:type="dxa"/>
            <w:shd w:val="clear" w:color="auto" w:fill="auto"/>
          </w:tcPr>
          <w:p w:rsidR="002C0FDD" w:rsidRPr="0047339D" w:rsidRDefault="002C0FDD" w:rsidP="002C0FDD">
            <w:pPr>
              <w:spacing w:line="276" w:lineRule="auto"/>
              <w:jc w:val="both"/>
              <w:rPr>
                <w:sz w:val="20"/>
                <w:szCs w:val="20"/>
              </w:rPr>
            </w:pPr>
          </w:p>
        </w:tc>
        <w:tc>
          <w:tcPr>
            <w:tcW w:w="1724" w:type="dxa"/>
            <w:shd w:val="clear" w:color="auto" w:fill="auto"/>
          </w:tcPr>
          <w:p w:rsidR="002C0FDD" w:rsidRPr="0047339D" w:rsidRDefault="002C0FDD" w:rsidP="002C0FDD">
            <w:pPr>
              <w:spacing w:line="276" w:lineRule="auto"/>
              <w:jc w:val="both"/>
              <w:rPr>
                <w:sz w:val="20"/>
                <w:szCs w:val="20"/>
              </w:rPr>
            </w:pPr>
          </w:p>
        </w:tc>
        <w:tc>
          <w:tcPr>
            <w:tcW w:w="1317" w:type="dxa"/>
            <w:shd w:val="clear" w:color="auto" w:fill="auto"/>
          </w:tcPr>
          <w:p w:rsidR="002C0FDD" w:rsidRPr="0047339D" w:rsidRDefault="002C0FDD" w:rsidP="002C0FDD">
            <w:pPr>
              <w:spacing w:line="276" w:lineRule="auto"/>
              <w:jc w:val="both"/>
              <w:rPr>
                <w:sz w:val="20"/>
                <w:szCs w:val="20"/>
              </w:rPr>
            </w:pPr>
          </w:p>
        </w:tc>
        <w:tc>
          <w:tcPr>
            <w:tcW w:w="1472" w:type="dxa"/>
            <w:shd w:val="clear" w:color="auto" w:fill="auto"/>
          </w:tcPr>
          <w:p w:rsidR="002C0FDD" w:rsidRPr="0047339D"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47339D">
          <w:pgSz w:w="16840" w:h="11907" w:orient="landscape" w:code="9"/>
          <w:pgMar w:top="1134" w:right="1134" w:bottom="567"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360B80"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360B80" w:rsidP="002E50A1">
      <w:pPr>
        <w:jc w:val="right"/>
        <w:rPr>
          <w:sz w:val="20"/>
          <w:szCs w:val="20"/>
        </w:rPr>
      </w:pPr>
      <w:r>
        <w:rPr>
          <w:sz w:val="20"/>
          <w:szCs w:val="20"/>
        </w:rPr>
        <w:t>муниципального образования</w:t>
      </w:r>
    </w:p>
    <w:p w:rsidR="002E50A1" w:rsidRDefault="00360B80" w:rsidP="002E50A1">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r w:rsidR="0047339D">
        <w:t xml:space="preserve"> с</w:t>
      </w:r>
      <w:r w:rsidRPr="002E50A1">
        <w:t xml:space="preserve">ведений о правообладателе объекта учета </w:t>
      </w:r>
    </w:p>
    <w:p w:rsidR="002C0FDD" w:rsidRPr="002E50A1" w:rsidRDefault="002C0FDD" w:rsidP="002C0FDD">
      <w:pPr>
        <w:spacing w:line="276" w:lineRule="auto"/>
        <w:ind w:firstLine="426"/>
        <w:jc w:val="right"/>
        <w:rPr>
          <w:sz w:val="20"/>
          <w:szCs w:val="20"/>
        </w:rPr>
      </w:pPr>
    </w:p>
    <w:tbl>
      <w:tblPr>
        <w:tblW w:w="15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758"/>
        <w:gridCol w:w="1612"/>
        <w:gridCol w:w="1580"/>
        <w:gridCol w:w="1384"/>
        <w:gridCol w:w="1580"/>
        <w:gridCol w:w="1382"/>
        <w:gridCol w:w="1382"/>
        <w:gridCol w:w="1186"/>
        <w:gridCol w:w="1184"/>
        <w:gridCol w:w="1580"/>
      </w:tblGrid>
      <w:tr w:rsidR="002C0FDD" w:rsidRPr="002E50A1" w:rsidTr="0047339D">
        <w:trPr>
          <w:trHeight w:val="2066"/>
        </w:trPr>
        <w:tc>
          <w:tcPr>
            <w:tcW w:w="1580" w:type="dxa"/>
            <w:shd w:val="clear" w:color="auto" w:fill="auto"/>
          </w:tcPr>
          <w:p w:rsidR="002C0FDD" w:rsidRPr="0047339D" w:rsidRDefault="002C0FDD" w:rsidP="002C0FDD">
            <w:pPr>
              <w:spacing w:line="276" w:lineRule="auto"/>
              <w:jc w:val="center"/>
              <w:rPr>
                <w:sz w:val="20"/>
                <w:szCs w:val="20"/>
              </w:rPr>
            </w:pPr>
            <w:r w:rsidRPr="0047339D">
              <w:rPr>
                <w:sz w:val="20"/>
                <w:szCs w:val="20"/>
              </w:rPr>
              <w:t>Наименование, организационно-правовая форма юридического лица</w:t>
            </w:r>
          </w:p>
        </w:tc>
        <w:tc>
          <w:tcPr>
            <w:tcW w:w="758" w:type="dxa"/>
            <w:shd w:val="clear" w:color="auto" w:fill="auto"/>
          </w:tcPr>
          <w:p w:rsidR="002C0FDD" w:rsidRPr="0047339D" w:rsidRDefault="002C0FDD" w:rsidP="002C0FDD">
            <w:pPr>
              <w:spacing w:line="276" w:lineRule="auto"/>
              <w:jc w:val="center"/>
              <w:rPr>
                <w:sz w:val="20"/>
                <w:szCs w:val="20"/>
              </w:rPr>
            </w:pPr>
            <w:r w:rsidRPr="0047339D">
              <w:rPr>
                <w:sz w:val="20"/>
                <w:szCs w:val="20"/>
              </w:rPr>
              <w:t>адрес</w:t>
            </w:r>
          </w:p>
        </w:tc>
        <w:tc>
          <w:tcPr>
            <w:tcW w:w="1612" w:type="dxa"/>
            <w:shd w:val="clear" w:color="auto" w:fill="auto"/>
          </w:tcPr>
          <w:p w:rsidR="002C0FDD" w:rsidRPr="0047339D" w:rsidRDefault="002C0FDD" w:rsidP="002C0FDD">
            <w:pPr>
              <w:spacing w:line="276" w:lineRule="auto"/>
              <w:jc w:val="center"/>
              <w:rPr>
                <w:sz w:val="20"/>
                <w:szCs w:val="20"/>
              </w:rPr>
            </w:pPr>
            <w:r w:rsidRPr="0047339D">
              <w:rPr>
                <w:sz w:val="20"/>
                <w:szCs w:val="20"/>
              </w:rPr>
              <w:t>Основной государственный регистрационный номер</w:t>
            </w:r>
          </w:p>
        </w:tc>
        <w:tc>
          <w:tcPr>
            <w:tcW w:w="1580" w:type="dxa"/>
            <w:shd w:val="clear" w:color="auto" w:fill="auto"/>
          </w:tcPr>
          <w:p w:rsidR="002C0FDD" w:rsidRPr="0047339D" w:rsidRDefault="002C0FDD" w:rsidP="002C0FDD">
            <w:pPr>
              <w:spacing w:line="276" w:lineRule="auto"/>
              <w:jc w:val="center"/>
              <w:rPr>
                <w:sz w:val="20"/>
                <w:szCs w:val="20"/>
              </w:rPr>
            </w:pPr>
            <w:r w:rsidRPr="0047339D">
              <w:rPr>
                <w:sz w:val="20"/>
                <w:szCs w:val="20"/>
              </w:rPr>
              <w:t>Дата государственной регистрации</w:t>
            </w:r>
          </w:p>
        </w:tc>
        <w:tc>
          <w:tcPr>
            <w:tcW w:w="1384" w:type="dxa"/>
            <w:shd w:val="clear" w:color="auto" w:fill="auto"/>
          </w:tcPr>
          <w:p w:rsidR="002C0FDD" w:rsidRPr="0047339D" w:rsidRDefault="002C0FDD" w:rsidP="002C0FDD">
            <w:pPr>
              <w:spacing w:line="276" w:lineRule="auto"/>
              <w:jc w:val="center"/>
              <w:rPr>
                <w:sz w:val="20"/>
                <w:szCs w:val="20"/>
              </w:rPr>
            </w:pPr>
            <w:r w:rsidRPr="0047339D">
              <w:rPr>
                <w:sz w:val="20"/>
                <w:szCs w:val="20"/>
              </w:rPr>
              <w:t>Реквизиты документа, являющегося основанием для создания юридического лица</w:t>
            </w:r>
          </w:p>
        </w:tc>
        <w:tc>
          <w:tcPr>
            <w:tcW w:w="1580" w:type="dxa"/>
            <w:shd w:val="clear" w:color="auto" w:fill="auto"/>
          </w:tcPr>
          <w:p w:rsidR="002C0FDD" w:rsidRPr="0047339D" w:rsidRDefault="002C0FDD" w:rsidP="002C0FDD">
            <w:pPr>
              <w:spacing w:line="276" w:lineRule="auto"/>
              <w:jc w:val="center"/>
              <w:rPr>
                <w:sz w:val="20"/>
                <w:szCs w:val="20"/>
              </w:rPr>
            </w:pPr>
            <w:r w:rsidRPr="0047339D">
              <w:rPr>
                <w:sz w:val="20"/>
                <w:szCs w:val="20"/>
              </w:rPr>
              <w:t>Размер уставного фонда (для муниципальных унитарных предприятий), руб.</w:t>
            </w:r>
          </w:p>
        </w:tc>
        <w:tc>
          <w:tcPr>
            <w:tcW w:w="1382" w:type="dxa"/>
            <w:shd w:val="clear" w:color="auto" w:fill="auto"/>
          </w:tcPr>
          <w:p w:rsidR="002C0FDD" w:rsidRPr="0047339D" w:rsidRDefault="002C0FDD" w:rsidP="002C0FDD">
            <w:pPr>
              <w:spacing w:line="276" w:lineRule="auto"/>
              <w:jc w:val="center"/>
              <w:rPr>
                <w:sz w:val="20"/>
                <w:szCs w:val="20"/>
              </w:rPr>
            </w:pPr>
            <w:r w:rsidRPr="0047339D">
              <w:rPr>
                <w:sz w:val="20"/>
                <w:szCs w:val="20"/>
              </w:rPr>
              <w:t>Балансовая стоимость недвижимого имущества, руб.</w:t>
            </w:r>
          </w:p>
        </w:tc>
        <w:tc>
          <w:tcPr>
            <w:tcW w:w="1382" w:type="dxa"/>
            <w:shd w:val="clear" w:color="auto" w:fill="auto"/>
          </w:tcPr>
          <w:p w:rsidR="002C0FDD" w:rsidRPr="0047339D" w:rsidRDefault="002C0FDD" w:rsidP="002C0FDD">
            <w:pPr>
              <w:spacing w:line="276" w:lineRule="auto"/>
              <w:jc w:val="center"/>
              <w:rPr>
                <w:sz w:val="20"/>
                <w:szCs w:val="20"/>
              </w:rPr>
            </w:pPr>
            <w:r w:rsidRPr="0047339D">
              <w:rPr>
                <w:sz w:val="20"/>
                <w:szCs w:val="20"/>
              </w:rPr>
              <w:t>Остаточная стоимость недвижимого имущества, руб.</w:t>
            </w:r>
          </w:p>
        </w:tc>
        <w:tc>
          <w:tcPr>
            <w:tcW w:w="1186" w:type="dxa"/>
            <w:shd w:val="clear" w:color="auto" w:fill="auto"/>
          </w:tcPr>
          <w:p w:rsidR="002C0FDD" w:rsidRPr="0047339D" w:rsidRDefault="002C0FDD" w:rsidP="002C0FDD">
            <w:pPr>
              <w:spacing w:line="276" w:lineRule="auto"/>
              <w:jc w:val="center"/>
              <w:rPr>
                <w:sz w:val="20"/>
                <w:szCs w:val="20"/>
              </w:rPr>
            </w:pPr>
            <w:r w:rsidRPr="0047339D">
              <w:rPr>
                <w:sz w:val="20"/>
                <w:szCs w:val="20"/>
              </w:rPr>
              <w:t>Балансовая стоимость движимого имущества, руб.</w:t>
            </w:r>
          </w:p>
        </w:tc>
        <w:tc>
          <w:tcPr>
            <w:tcW w:w="1184" w:type="dxa"/>
            <w:shd w:val="clear" w:color="auto" w:fill="auto"/>
          </w:tcPr>
          <w:p w:rsidR="002C0FDD" w:rsidRPr="0047339D" w:rsidRDefault="002C0FDD" w:rsidP="002C0FDD">
            <w:pPr>
              <w:spacing w:line="276" w:lineRule="auto"/>
              <w:jc w:val="center"/>
              <w:rPr>
                <w:sz w:val="20"/>
                <w:szCs w:val="20"/>
              </w:rPr>
            </w:pPr>
            <w:r w:rsidRPr="0047339D">
              <w:rPr>
                <w:sz w:val="20"/>
                <w:szCs w:val="20"/>
              </w:rPr>
              <w:t>Остаточная стоимость движимого имущества, руб.</w:t>
            </w:r>
          </w:p>
        </w:tc>
        <w:tc>
          <w:tcPr>
            <w:tcW w:w="1580" w:type="dxa"/>
            <w:shd w:val="clear" w:color="auto" w:fill="auto"/>
          </w:tcPr>
          <w:p w:rsidR="002C0FDD" w:rsidRPr="0047339D" w:rsidRDefault="002C0FDD" w:rsidP="002C0FDD">
            <w:pPr>
              <w:spacing w:line="276" w:lineRule="auto"/>
              <w:jc w:val="center"/>
              <w:rPr>
                <w:sz w:val="20"/>
                <w:szCs w:val="20"/>
              </w:rPr>
            </w:pPr>
            <w:r w:rsidRPr="0047339D">
              <w:rPr>
                <w:sz w:val="20"/>
                <w:szCs w:val="20"/>
              </w:rPr>
              <w:t>Среднесписочная численность работников (для муниципальных предприятий и муниципальных учреждений), чел.</w:t>
            </w:r>
          </w:p>
        </w:tc>
      </w:tr>
      <w:tr w:rsidR="002C0FDD" w:rsidRPr="002E50A1" w:rsidTr="0047339D">
        <w:trPr>
          <w:trHeight w:val="292"/>
        </w:trPr>
        <w:tc>
          <w:tcPr>
            <w:tcW w:w="1580" w:type="dxa"/>
            <w:shd w:val="clear" w:color="auto" w:fill="auto"/>
          </w:tcPr>
          <w:p w:rsidR="002C0FDD" w:rsidRPr="002E50A1" w:rsidRDefault="002C0FDD" w:rsidP="002C0FDD">
            <w:pPr>
              <w:spacing w:line="276" w:lineRule="auto"/>
              <w:jc w:val="center"/>
              <w:rPr>
                <w:sz w:val="14"/>
                <w:szCs w:val="14"/>
              </w:rPr>
            </w:pPr>
          </w:p>
        </w:tc>
        <w:tc>
          <w:tcPr>
            <w:tcW w:w="758" w:type="dxa"/>
            <w:shd w:val="clear" w:color="auto" w:fill="auto"/>
          </w:tcPr>
          <w:p w:rsidR="002C0FDD" w:rsidRPr="002E50A1" w:rsidRDefault="002C0FDD" w:rsidP="002C0FDD">
            <w:pPr>
              <w:spacing w:line="276" w:lineRule="auto"/>
              <w:jc w:val="center"/>
              <w:rPr>
                <w:sz w:val="14"/>
                <w:szCs w:val="14"/>
              </w:rPr>
            </w:pPr>
          </w:p>
        </w:tc>
        <w:tc>
          <w:tcPr>
            <w:tcW w:w="1612"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c>
          <w:tcPr>
            <w:tcW w:w="1384"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c>
          <w:tcPr>
            <w:tcW w:w="1382" w:type="dxa"/>
            <w:shd w:val="clear" w:color="auto" w:fill="auto"/>
          </w:tcPr>
          <w:p w:rsidR="002C0FDD" w:rsidRPr="002E50A1" w:rsidRDefault="002C0FDD" w:rsidP="002C0FDD">
            <w:pPr>
              <w:spacing w:line="276" w:lineRule="auto"/>
              <w:jc w:val="center"/>
              <w:rPr>
                <w:sz w:val="14"/>
                <w:szCs w:val="14"/>
              </w:rPr>
            </w:pPr>
          </w:p>
        </w:tc>
        <w:tc>
          <w:tcPr>
            <w:tcW w:w="1382" w:type="dxa"/>
            <w:shd w:val="clear" w:color="auto" w:fill="auto"/>
          </w:tcPr>
          <w:p w:rsidR="002C0FDD" w:rsidRPr="002E50A1" w:rsidRDefault="002C0FDD" w:rsidP="002C0FDD">
            <w:pPr>
              <w:spacing w:line="276" w:lineRule="auto"/>
              <w:jc w:val="center"/>
              <w:rPr>
                <w:sz w:val="14"/>
                <w:szCs w:val="14"/>
              </w:rPr>
            </w:pPr>
          </w:p>
        </w:tc>
        <w:tc>
          <w:tcPr>
            <w:tcW w:w="1186" w:type="dxa"/>
            <w:shd w:val="clear" w:color="auto" w:fill="auto"/>
          </w:tcPr>
          <w:p w:rsidR="002C0FDD" w:rsidRPr="002E50A1" w:rsidRDefault="002C0FDD" w:rsidP="002C0FDD">
            <w:pPr>
              <w:spacing w:line="276" w:lineRule="auto"/>
              <w:jc w:val="center"/>
              <w:rPr>
                <w:sz w:val="14"/>
                <w:szCs w:val="14"/>
              </w:rPr>
            </w:pPr>
          </w:p>
        </w:tc>
        <w:tc>
          <w:tcPr>
            <w:tcW w:w="1184"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r>
      <w:tr w:rsidR="002C0FDD" w:rsidRPr="002E50A1" w:rsidTr="0047339D">
        <w:trPr>
          <w:trHeight w:val="292"/>
        </w:trPr>
        <w:tc>
          <w:tcPr>
            <w:tcW w:w="1580" w:type="dxa"/>
            <w:shd w:val="clear" w:color="auto" w:fill="auto"/>
          </w:tcPr>
          <w:p w:rsidR="002C0FDD" w:rsidRPr="002E50A1" w:rsidRDefault="002C0FDD" w:rsidP="002C0FDD">
            <w:pPr>
              <w:spacing w:line="276" w:lineRule="auto"/>
              <w:jc w:val="center"/>
              <w:rPr>
                <w:sz w:val="14"/>
                <w:szCs w:val="14"/>
              </w:rPr>
            </w:pPr>
          </w:p>
        </w:tc>
        <w:tc>
          <w:tcPr>
            <w:tcW w:w="758" w:type="dxa"/>
            <w:shd w:val="clear" w:color="auto" w:fill="auto"/>
          </w:tcPr>
          <w:p w:rsidR="002C0FDD" w:rsidRPr="002E50A1" w:rsidRDefault="002C0FDD" w:rsidP="002C0FDD">
            <w:pPr>
              <w:spacing w:line="276" w:lineRule="auto"/>
              <w:jc w:val="center"/>
              <w:rPr>
                <w:sz w:val="14"/>
                <w:szCs w:val="14"/>
              </w:rPr>
            </w:pPr>
          </w:p>
        </w:tc>
        <w:tc>
          <w:tcPr>
            <w:tcW w:w="1612"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c>
          <w:tcPr>
            <w:tcW w:w="1384"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c>
          <w:tcPr>
            <w:tcW w:w="1382" w:type="dxa"/>
            <w:shd w:val="clear" w:color="auto" w:fill="auto"/>
          </w:tcPr>
          <w:p w:rsidR="002C0FDD" w:rsidRPr="002E50A1" w:rsidRDefault="002C0FDD" w:rsidP="002C0FDD">
            <w:pPr>
              <w:spacing w:line="276" w:lineRule="auto"/>
              <w:jc w:val="center"/>
              <w:rPr>
                <w:sz w:val="14"/>
                <w:szCs w:val="14"/>
              </w:rPr>
            </w:pPr>
          </w:p>
        </w:tc>
        <w:tc>
          <w:tcPr>
            <w:tcW w:w="1382" w:type="dxa"/>
            <w:shd w:val="clear" w:color="auto" w:fill="auto"/>
          </w:tcPr>
          <w:p w:rsidR="002C0FDD" w:rsidRPr="002E50A1" w:rsidRDefault="002C0FDD" w:rsidP="002C0FDD">
            <w:pPr>
              <w:spacing w:line="276" w:lineRule="auto"/>
              <w:jc w:val="center"/>
              <w:rPr>
                <w:sz w:val="14"/>
                <w:szCs w:val="14"/>
              </w:rPr>
            </w:pPr>
          </w:p>
        </w:tc>
        <w:tc>
          <w:tcPr>
            <w:tcW w:w="1186" w:type="dxa"/>
            <w:shd w:val="clear" w:color="auto" w:fill="auto"/>
          </w:tcPr>
          <w:p w:rsidR="002C0FDD" w:rsidRPr="002E50A1" w:rsidRDefault="002C0FDD" w:rsidP="002C0FDD">
            <w:pPr>
              <w:spacing w:line="276" w:lineRule="auto"/>
              <w:jc w:val="center"/>
              <w:rPr>
                <w:sz w:val="14"/>
                <w:szCs w:val="14"/>
              </w:rPr>
            </w:pPr>
          </w:p>
        </w:tc>
        <w:tc>
          <w:tcPr>
            <w:tcW w:w="1184"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r>
      <w:tr w:rsidR="002C0FDD" w:rsidRPr="002E50A1" w:rsidTr="0047339D">
        <w:trPr>
          <w:trHeight w:val="316"/>
        </w:trPr>
        <w:tc>
          <w:tcPr>
            <w:tcW w:w="1580" w:type="dxa"/>
            <w:shd w:val="clear" w:color="auto" w:fill="auto"/>
          </w:tcPr>
          <w:p w:rsidR="002C0FDD" w:rsidRPr="002E50A1" w:rsidRDefault="002C0FDD" w:rsidP="002C0FDD">
            <w:pPr>
              <w:spacing w:line="276" w:lineRule="auto"/>
              <w:jc w:val="center"/>
              <w:rPr>
                <w:sz w:val="14"/>
                <w:szCs w:val="14"/>
              </w:rPr>
            </w:pPr>
          </w:p>
        </w:tc>
        <w:tc>
          <w:tcPr>
            <w:tcW w:w="758" w:type="dxa"/>
            <w:shd w:val="clear" w:color="auto" w:fill="auto"/>
          </w:tcPr>
          <w:p w:rsidR="002C0FDD" w:rsidRPr="002E50A1" w:rsidRDefault="002C0FDD" w:rsidP="002C0FDD">
            <w:pPr>
              <w:spacing w:line="276" w:lineRule="auto"/>
              <w:jc w:val="center"/>
              <w:rPr>
                <w:sz w:val="14"/>
                <w:szCs w:val="14"/>
              </w:rPr>
            </w:pPr>
          </w:p>
        </w:tc>
        <w:tc>
          <w:tcPr>
            <w:tcW w:w="1612"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c>
          <w:tcPr>
            <w:tcW w:w="1384"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c>
          <w:tcPr>
            <w:tcW w:w="1382" w:type="dxa"/>
            <w:shd w:val="clear" w:color="auto" w:fill="auto"/>
          </w:tcPr>
          <w:p w:rsidR="002C0FDD" w:rsidRPr="002E50A1" w:rsidRDefault="002C0FDD" w:rsidP="002C0FDD">
            <w:pPr>
              <w:spacing w:line="276" w:lineRule="auto"/>
              <w:jc w:val="center"/>
              <w:rPr>
                <w:sz w:val="14"/>
                <w:szCs w:val="14"/>
              </w:rPr>
            </w:pPr>
          </w:p>
        </w:tc>
        <w:tc>
          <w:tcPr>
            <w:tcW w:w="1382" w:type="dxa"/>
            <w:shd w:val="clear" w:color="auto" w:fill="auto"/>
          </w:tcPr>
          <w:p w:rsidR="002C0FDD" w:rsidRPr="002E50A1" w:rsidRDefault="002C0FDD" w:rsidP="002C0FDD">
            <w:pPr>
              <w:spacing w:line="276" w:lineRule="auto"/>
              <w:jc w:val="center"/>
              <w:rPr>
                <w:sz w:val="14"/>
                <w:szCs w:val="14"/>
              </w:rPr>
            </w:pPr>
          </w:p>
        </w:tc>
        <w:tc>
          <w:tcPr>
            <w:tcW w:w="1186" w:type="dxa"/>
            <w:shd w:val="clear" w:color="auto" w:fill="auto"/>
          </w:tcPr>
          <w:p w:rsidR="002C0FDD" w:rsidRPr="002E50A1" w:rsidRDefault="002C0FDD" w:rsidP="002C0FDD">
            <w:pPr>
              <w:spacing w:line="276" w:lineRule="auto"/>
              <w:jc w:val="center"/>
              <w:rPr>
                <w:sz w:val="14"/>
                <w:szCs w:val="14"/>
              </w:rPr>
            </w:pPr>
          </w:p>
        </w:tc>
        <w:tc>
          <w:tcPr>
            <w:tcW w:w="1184" w:type="dxa"/>
            <w:shd w:val="clear" w:color="auto" w:fill="auto"/>
          </w:tcPr>
          <w:p w:rsidR="002C0FDD" w:rsidRPr="002E50A1" w:rsidRDefault="002C0FDD" w:rsidP="002C0FDD">
            <w:pPr>
              <w:spacing w:line="276" w:lineRule="auto"/>
              <w:jc w:val="center"/>
              <w:rPr>
                <w:sz w:val="14"/>
                <w:szCs w:val="14"/>
              </w:rPr>
            </w:pPr>
          </w:p>
        </w:tc>
        <w:tc>
          <w:tcPr>
            <w:tcW w:w="1580"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47339D">
          <w:pgSz w:w="16840" w:h="11907" w:orient="landscape" w:code="9"/>
          <w:pgMar w:top="1134" w:right="1134" w:bottom="567"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E50A1"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360B80" w:rsidRDefault="002C0FDD" w:rsidP="00360B80">
      <w:pPr>
        <w:ind w:firstLine="709"/>
        <w:jc w:val="both"/>
        <w:rPr>
          <w:sz w:val="20"/>
          <w:szCs w:val="20"/>
        </w:rPr>
      </w:pPr>
      <w:r w:rsidRPr="002E50A1">
        <w:rPr>
          <w:szCs w:val="20"/>
        </w:rPr>
        <w:t xml:space="preserve">Прошу включить в реестр муниципального имущества муниципального образования </w:t>
      </w:r>
      <w:r w:rsidR="00360B80">
        <w:rPr>
          <w:sz w:val="20"/>
          <w:szCs w:val="20"/>
        </w:rPr>
        <w:t xml:space="preserve"> </w:t>
      </w:r>
      <w:r w:rsidR="00360B80" w:rsidRPr="00360B80">
        <w:t>Шерегешское городское поселение</w:t>
      </w:r>
      <w:r w:rsidR="00360B80" w:rsidRPr="002E50A1">
        <w:rPr>
          <w:szCs w:val="20"/>
        </w:rPr>
        <w:t xml:space="preserve"> </w:t>
      </w:r>
      <w:r w:rsidRPr="002E50A1">
        <w:rPr>
          <w:szCs w:val="20"/>
        </w:rPr>
        <w:t>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(ах) учета в реестр муниципального имущества муниципального образования</w:t>
      </w:r>
      <w:r w:rsidR="008C01A3" w:rsidRPr="002E50A1">
        <w:rPr>
          <w:szCs w:val="20"/>
        </w:rPr>
        <w:t xml:space="preserve"> </w:t>
      </w:r>
      <w:r w:rsidR="00360B80" w:rsidRPr="00360B80">
        <w:t>Шерегешское городское поселение</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360B80" w:rsidRPr="00360B80">
        <w:t>Шерегешское городское поселение</w:t>
      </w:r>
      <w:r w:rsidR="00360B80" w:rsidRPr="002E50A1">
        <w:rPr>
          <w:szCs w:val="20"/>
        </w:rPr>
        <w:t xml:space="preserve"> </w:t>
      </w:r>
      <w:r w:rsidRPr="002E50A1">
        <w:rPr>
          <w:szCs w:val="20"/>
        </w:rPr>
        <w:t>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bookmarkStart w:id="1" w:name="_GoBack"/>
      <w:bookmarkEnd w:id="1"/>
      <w:r w:rsidRPr="002E50A1">
        <w:t xml:space="preserve">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E50A1"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кв.м</w:t>
            </w:r>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r w:rsidRPr="002E50A1">
              <w:rPr>
                <w:sz w:val="20"/>
                <w:szCs w:val="20"/>
              </w:rPr>
              <w:t>п/п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E50A1"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r w:rsidR="0047339D">
        <w:t xml:space="preserve"> </w:t>
      </w: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r w:rsidRPr="002E50A1">
              <w:rPr>
                <w:sz w:val="20"/>
                <w:szCs w:val="20"/>
              </w:rPr>
              <w:t>п/п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360B80" w:rsidRPr="002E50A1" w:rsidRDefault="00360B80" w:rsidP="00360B80">
      <w:pPr>
        <w:jc w:val="right"/>
        <w:rPr>
          <w:sz w:val="20"/>
          <w:szCs w:val="20"/>
        </w:rPr>
      </w:pPr>
      <w:r>
        <w:rPr>
          <w:sz w:val="20"/>
          <w:szCs w:val="20"/>
        </w:rPr>
        <w:t>муниципального образования</w:t>
      </w:r>
    </w:p>
    <w:p w:rsidR="002E50A1" w:rsidRDefault="00360B80" w:rsidP="00360B80">
      <w:pPr>
        <w:pStyle w:val="a7"/>
        <w:widowControl w:val="0"/>
        <w:ind w:left="5103"/>
        <w:contextualSpacing/>
        <w:jc w:val="right"/>
        <w:rPr>
          <w:sz w:val="20"/>
          <w:szCs w:val="20"/>
        </w:rPr>
      </w:pPr>
      <w:r w:rsidRPr="00360B80">
        <w:rPr>
          <w:sz w:val="20"/>
          <w:szCs w:val="20"/>
        </w:rPr>
        <w:t>Шерегешское городское поселение</w:t>
      </w:r>
      <w:r w:rsidR="002E50A1" w:rsidRPr="002E50A1">
        <w:rPr>
          <w:sz w:val="20"/>
          <w:szCs w:val="20"/>
        </w:rPr>
        <w:t>»</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536"/>
        <w:gridCol w:w="1107"/>
        <w:gridCol w:w="1017"/>
        <w:gridCol w:w="947"/>
        <w:gridCol w:w="497"/>
        <w:gridCol w:w="1114"/>
        <w:gridCol w:w="1332"/>
        <w:gridCol w:w="1564"/>
      </w:tblGrid>
      <w:tr w:rsidR="002C0FDD" w:rsidRPr="0047339D" w:rsidTr="002C0FDD">
        <w:tc>
          <w:tcPr>
            <w:tcW w:w="534"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 xml:space="preserve">№ </w:t>
            </w:r>
            <w:proofErr w:type="gramStart"/>
            <w:r w:rsidRPr="0047339D">
              <w:rPr>
                <w:sz w:val="20"/>
                <w:szCs w:val="20"/>
              </w:rPr>
              <w:t>п</w:t>
            </w:r>
            <w:proofErr w:type="gramEnd"/>
            <w:r w:rsidRPr="0047339D">
              <w:rPr>
                <w:sz w:val="20"/>
                <w:szCs w:val="20"/>
              </w:rPr>
              <w:t>/п</w:t>
            </w:r>
          </w:p>
        </w:tc>
        <w:tc>
          <w:tcPr>
            <w:tcW w:w="1587"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Правообладатель</w:t>
            </w:r>
          </w:p>
        </w:tc>
        <w:tc>
          <w:tcPr>
            <w:tcW w:w="7875" w:type="dxa"/>
            <w:gridSpan w:val="7"/>
            <w:shd w:val="clear" w:color="auto" w:fill="auto"/>
          </w:tcPr>
          <w:p w:rsidR="002C0FDD" w:rsidRPr="0047339D" w:rsidRDefault="002C0FDD" w:rsidP="002C0FDD">
            <w:pPr>
              <w:spacing w:line="276" w:lineRule="auto"/>
              <w:jc w:val="center"/>
              <w:rPr>
                <w:sz w:val="20"/>
                <w:szCs w:val="20"/>
              </w:rPr>
            </w:pPr>
            <w:r w:rsidRPr="0047339D">
              <w:rPr>
                <w:sz w:val="20"/>
                <w:szCs w:val="20"/>
              </w:rPr>
              <w:t>Пакет документов</w:t>
            </w:r>
          </w:p>
        </w:tc>
      </w:tr>
      <w:tr w:rsidR="002C0FDD" w:rsidRPr="0047339D" w:rsidTr="002C0FDD">
        <w:tc>
          <w:tcPr>
            <w:tcW w:w="534" w:type="dxa"/>
            <w:vMerge/>
            <w:shd w:val="clear" w:color="auto" w:fill="auto"/>
          </w:tcPr>
          <w:p w:rsidR="002C0FDD" w:rsidRPr="0047339D" w:rsidRDefault="002C0FDD" w:rsidP="002C0FDD">
            <w:pPr>
              <w:spacing w:line="276" w:lineRule="auto"/>
              <w:jc w:val="center"/>
              <w:rPr>
                <w:sz w:val="20"/>
                <w:szCs w:val="20"/>
              </w:rPr>
            </w:pPr>
          </w:p>
        </w:tc>
        <w:tc>
          <w:tcPr>
            <w:tcW w:w="1587" w:type="dxa"/>
            <w:vMerge/>
            <w:shd w:val="clear" w:color="auto" w:fill="auto"/>
          </w:tcPr>
          <w:p w:rsidR="002C0FDD" w:rsidRPr="0047339D" w:rsidRDefault="002C0FDD" w:rsidP="002C0FDD">
            <w:pPr>
              <w:spacing w:line="276" w:lineRule="auto"/>
              <w:jc w:val="center"/>
              <w:rPr>
                <w:sz w:val="20"/>
                <w:szCs w:val="20"/>
              </w:rPr>
            </w:pPr>
          </w:p>
        </w:tc>
        <w:tc>
          <w:tcPr>
            <w:tcW w:w="2152" w:type="dxa"/>
            <w:gridSpan w:val="2"/>
            <w:shd w:val="clear" w:color="auto" w:fill="auto"/>
          </w:tcPr>
          <w:p w:rsidR="002C0FDD" w:rsidRPr="0047339D" w:rsidRDefault="002C0FDD" w:rsidP="002C0FDD">
            <w:pPr>
              <w:spacing w:line="276" w:lineRule="auto"/>
              <w:jc w:val="center"/>
              <w:rPr>
                <w:sz w:val="20"/>
                <w:szCs w:val="20"/>
              </w:rPr>
            </w:pPr>
            <w:r w:rsidRPr="0047339D">
              <w:rPr>
                <w:sz w:val="20"/>
                <w:szCs w:val="20"/>
              </w:rPr>
              <w:t xml:space="preserve">Реквизиты </w:t>
            </w:r>
          </w:p>
        </w:tc>
        <w:tc>
          <w:tcPr>
            <w:tcW w:w="5723" w:type="dxa"/>
            <w:gridSpan w:val="5"/>
            <w:shd w:val="clear" w:color="auto" w:fill="auto"/>
          </w:tcPr>
          <w:p w:rsidR="002C0FDD" w:rsidRPr="0047339D" w:rsidRDefault="002C0FDD" w:rsidP="002C0FDD">
            <w:pPr>
              <w:spacing w:line="276" w:lineRule="auto"/>
              <w:jc w:val="center"/>
              <w:rPr>
                <w:sz w:val="20"/>
                <w:szCs w:val="20"/>
              </w:rPr>
            </w:pPr>
            <w:r w:rsidRPr="0047339D">
              <w:rPr>
                <w:sz w:val="20"/>
                <w:szCs w:val="20"/>
              </w:rPr>
              <w:t>Количество приложенных документов (шт.)</w:t>
            </w:r>
          </w:p>
        </w:tc>
      </w:tr>
      <w:tr w:rsidR="002C0FDD" w:rsidRPr="0047339D" w:rsidTr="002C0FDD">
        <w:tc>
          <w:tcPr>
            <w:tcW w:w="534" w:type="dxa"/>
            <w:vMerge/>
            <w:shd w:val="clear" w:color="auto" w:fill="auto"/>
          </w:tcPr>
          <w:p w:rsidR="002C0FDD" w:rsidRPr="0047339D" w:rsidRDefault="002C0FDD" w:rsidP="002C0FDD">
            <w:pPr>
              <w:spacing w:line="276" w:lineRule="auto"/>
              <w:jc w:val="center"/>
              <w:rPr>
                <w:sz w:val="20"/>
                <w:szCs w:val="20"/>
              </w:rPr>
            </w:pPr>
          </w:p>
        </w:tc>
        <w:tc>
          <w:tcPr>
            <w:tcW w:w="1587" w:type="dxa"/>
            <w:vMerge/>
            <w:shd w:val="clear" w:color="auto" w:fill="auto"/>
          </w:tcPr>
          <w:p w:rsidR="002C0FDD" w:rsidRPr="0047339D" w:rsidRDefault="002C0FDD" w:rsidP="002C0FDD">
            <w:pPr>
              <w:spacing w:line="276" w:lineRule="auto"/>
              <w:jc w:val="center"/>
              <w:rPr>
                <w:sz w:val="20"/>
                <w:szCs w:val="20"/>
              </w:rPr>
            </w:pPr>
          </w:p>
        </w:tc>
        <w:tc>
          <w:tcPr>
            <w:tcW w:w="1086" w:type="dxa"/>
            <w:vMerge w:val="restart"/>
            <w:shd w:val="clear" w:color="auto" w:fill="auto"/>
          </w:tcPr>
          <w:p w:rsidR="002C0FDD" w:rsidRPr="0047339D" w:rsidRDefault="002C0FDD" w:rsidP="002C0FDD">
            <w:pPr>
              <w:spacing w:line="276" w:lineRule="auto"/>
              <w:jc w:val="center"/>
              <w:rPr>
                <w:sz w:val="20"/>
                <w:szCs w:val="20"/>
              </w:rPr>
            </w:pPr>
            <w:proofErr w:type="gramStart"/>
            <w:r w:rsidRPr="0047339D">
              <w:rPr>
                <w:sz w:val="20"/>
                <w:szCs w:val="20"/>
              </w:rPr>
              <w:t>Исходящий</w:t>
            </w:r>
            <w:proofErr w:type="gramEnd"/>
            <w:r w:rsidRPr="0047339D">
              <w:rPr>
                <w:sz w:val="20"/>
                <w:szCs w:val="20"/>
              </w:rPr>
              <w:t xml:space="preserve"> (дата, №)</w:t>
            </w:r>
          </w:p>
        </w:tc>
        <w:tc>
          <w:tcPr>
            <w:tcW w:w="1066"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Входящий (дата</w:t>
            </w:r>
            <w:proofErr w:type="gramStart"/>
            <w:r w:rsidRPr="0047339D">
              <w:rPr>
                <w:sz w:val="20"/>
                <w:szCs w:val="20"/>
              </w:rPr>
              <w:t>, №)</w:t>
            </w:r>
            <w:proofErr w:type="gramEnd"/>
          </w:p>
        </w:tc>
        <w:tc>
          <w:tcPr>
            <w:tcW w:w="1999" w:type="dxa"/>
            <w:gridSpan w:val="2"/>
            <w:shd w:val="clear" w:color="auto" w:fill="auto"/>
          </w:tcPr>
          <w:p w:rsidR="002C0FDD" w:rsidRPr="0047339D" w:rsidRDefault="002C0FDD" w:rsidP="002C0FDD">
            <w:pPr>
              <w:spacing w:line="276" w:lineRule="auto"/>
              <w:jc w:val="center"/>
              <w:rPr>
                <w:sz w:val="20"/>
                <w:szCs w:val="20"/>
              </w:rPr>
            </w:pPr>
            <w:r w:rsidRPr="0047339D">
              <w:rPr>
                <w:sz w:val="20"/>
                <w:szCs w:val="20"/>
              </w:rPr>
              <w:t>Карты</w:t>
            </w:r>
          </w:p>
        </w:tc>
        <w:tc>
          <w:tcPr>
            <w:tcW w:w="1088"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Записи об изменениях сведений об ОУ</w:t>
            </w:r>
          </w:p>
        </w:tc>
        <w:tc>
          <w:tcPr>
            <w:tcW w:w="1214"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Записи о прекращении права собственности на имущество</w:t>
            </w:r>
          </w:p>
        </w:tc>
        <w:tc>
          <w:tcPr>
            <w:tcW w:w="1422" w:type="dxa"/>
            <w:vMerge w:val="restart"/>
            <w:shd w:val="clear" w:color="auto" w:fill="auto"/>
          </w:tcPr>
          <w:p w:rsidR="002C0FDD" w:rsidRPr="0047339D" w:rsidRDefault="002C0FDD" w:rsidP="002C0FDD">
            <w:pPr>
              <w:spacing w:line="276" w:lineRule="auto"/>
              <w:jc w:val="center"/>
              <w:rPr>
                <w:sz w:val="20"/>
                <w:szCs w:val="20"/>
              </w:rPr>
            </w:pPr>
            <w:r w:rsidRPr="0047339D">
              <w:rPr>
                <w:sz w:val="20"/>
                <w:szCs w:val="20"/>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47339D" w:rsidTr="002C0FDD">
        <w:tc>
          <w:tcPr>
            <w:tcW w:w="534" w:type="dxa"/>
            <w:vMerge/>
            <w:shd w:val="clear" w:color="auto" w:fill="auto"/>
          </w:tcPr>
          <w:p w:rsidR="002C0FDD" w:rsidRPr="0047339D" w:rsidRDefault="002C0FDD" w:rsidP="002C0FDD">
            <w:pPr>
              <w:spacing w:line="276" w:lineRule="auto"/>
              <w:jc w:val="center"/>
              <w:rPr>
                <w:sz w:val="20"/>
                <w:szCs w:val="20"/>
              </w:rPr>
            </w:pPr>
          </w:p>
        </w:tc>
        <w:tc>
          <w:tcPr>
            <w:tcW w:w="1587" w:type="dxa"/>
            <w:vMerge/>
            <w:shd w:val="clear" w:color="auto" w:fill="auto"/>
          </w:tcPr>
          <w:p w:rsidR="002C0FDD" w:rsidRPr="0047339D" w:rsidRDefault="002C0FDD" w:rsidP="002C0FDD">
            <w:pPr>
              <w:spacing w:line="276" w:lineRule="auto"/>
              <w:jc w:val="center"/>
              <w:rPr>
                <w:sz w:val="20"/>
                <w:szCs w:val="20"/>
              </w:rPr>
            </w:pPr>
          </w:p>
        </w:tc>
        <w:tc>
          <w:tcPr>
            <w:tcW w:w="1086" w:type="dxa"/>
            <w:vMerge/>
            <w:shd w:val="clear" w:color="auto" w:fill="auto"/>
          </w:tcPr>
          <w:p w:rsidR="002C0FDD" w:rsidRPr="0047339D" w:rsidRDefault="002C0FDD" w:rsidP="002C0FDD">
            <w:pPr>
              <w:spacing w:line="276" w:lineRule="auto"/>
              <w:jc w:val="center"/>
              <w:rPr>
                <w:sz w:val="20"/>
                <w:szCs w:val="20"/>
              </w:rPr>
            </w:pPr>
          </w:p>
        </w:tc>
        <w:tc>
          <w:tcPr>
            <w:tcW w:w="1066" w:type="dxa"/>
            <w:vMerge/>
            <w:shd w:val="clear" w:color="auto" w:fill="auto"/>
          </w:tcPr>
          <w:p w:rsidR="002C0FDD" w:rsidRPr="0047339D" w:rsidRDefault="002C0FDD" w:rsidP="002C0FDD">
            <w:pPr>
              <w:spacing w:line="276" w:lineRule="auto"/>
              <w:jc w:val="center"/>
              <w:rPr>
                <w:sz w:val="20"/>
                <w:szCs w:val="20"/>
              </w:rPr>
            </w:pPr>
          </w:p>
        </w:tc>
        <w:tc>
          <w:tcPr>
            <w:tcW w:w="1050" w:type="dxa"/>
            <w:shd w:val="clear" w:color="auto" w:fill="auto"/>
          </w:tcPr>
          <w:p w:rsidR="002C0FDD" w:rsidRPr="0047339D" w:rsidRDefault="002C0FDD" w:rsidP="002C0FDD">
            <w:pPr>
              <w:spacing w:line="276" w:lineRule="auto"/>
              <w:jc w:val="center"/>
              <w:rPr>
                <w:sz w:val="20"/>
                <w:szCs w:val="20"/>
              </w:rPr>
            </w:pPr>
            <w:r w:rsidRPr="0047339D">
              <w:rPr>
                <w:sz w:val="20"/>
                <w:szCs w:val="20"/>
              </w:rPr>
              <w:t>Объектов учета (ОУ)</w:t>
            </w:r>
          </w:p>
        </w:tc>
        <w:tc>
          <w:tcPr>
            <w:tcW w:w="949" w:type="dxa"/>
            <w:shd w:val="clear" w:color="auto" w:fill="auto"/>
          </w:tcPr>
          <w:p w:rsidR="002C0FDD" w:rsidRPr="0047339D" w:rsidRDefault="002C0FDD" w:rsidP="002C0FDD">
            <w:pPr>
              <w:spacing w:line="276" w:lineRule="auto"/>
              <w:jc w:val="center"/>
              <w:rPr>
                <w:sz w:val="20"/>
                <w:szCs w:val="20"/>
              </w:rPr>
            </w:pPr>
            <w:r w:rsidRPr="0047339D">
              <w:rPr>
                <w:sz w:val="20"/>
                <w:szCs w:val="20"/>
              </w:rPr>
              <w:t>лиц</w:t>
            </w:r>
          </w:p>
        </w:tc>
        <w:tc>
          <w:tcPr>
            <w:tcW w:w="1088" w:type="dxa"/>
            <w:vMerge/>
            <w:shd w:val="clear" w:color="auto" w:fill="auto"/>
          </w:tcPr>
          <w:p w:rsidR="002C0FDD" w:rsidRPr="0047339D" w:rsidRDefault="002C0FDD" w:rsidP="002C0FDD">
            <w:pPr>
              <w:spacing w:line="276" w:lineRule="auto"/>
              <w:jc w:val="center"/>
              <w:rPr>
                <w:sz w:val="20"/>
                <w:szCs w:val="20"/>
              </w:rPr>
            </w:pPr>
          </w:p>
        </w:tc>
        <w:tc>
          <w:tcPr>
            <w:tcW w:w="1214" w:type="dxa"/>
            <w:vMerge/>
            <w:shd w:val="clear" w:color="auto" w:fill="auto"/>
          </w:tcPr>
          <w:p w:rsidR="002C0FDD" w:rsidRPr="0047339D" w:rsidRDefault="002C0FDD" w:rsidP="002C0FDD">
            <w:pPr>
              <w:spacing w:line="276" w:lineRule="auto"/>
              <w:jc w:val="center"/>
              <w:rPr>
                <w:sz w:val="20"/>
                <w:szCs w:val="20"/>
              </w:rPr>
            </w:pPr>
          </w:p>
        </w:tc>
        <w:tc>
          <w:tcPr>
            <w:tcW w:w="1422" w:type="dxa"/>
            <w:vMerge/>
            <w:shd w:val="clear" w:color="auto" w:fill="auto"/>
          </w:tcPr>
          <w:p w:rsidR="002C0FDD" w:rsidRPr="0047339D" w:rsidRDefault="002C0FDD" w:rsidP="002C0FDD">
            <w:pPr>
              <w:spacing w:line="276" w:lineRule="auto"/>
              <w:jc w:val="center"/>
              <w:rPr>
                <w:sz w:val="20"/>
                <w:szCs w:val="20"/>
              </w:rPr>
            </w:pPr>
          </w:p>
        </w:tc>
      </w:tr>
      <w:tr w:rsidR="002C0FDD" w:rsidRPr="0047339D" w:rsidTr="002C0FDD">
        <w:tc>
          <w:tcPr>
            <w:tcW w:w="534" w:type="dxa"/>
            <w:shd w:val="clear" w:color="auto" w:fill="auto"/>
          </w:tcPr>
          <w:p w:rsidR="002C0FDD" w:rsidRPr="0047339D" w:rsidRDefault="002C0FDD" w:rsidP="002C0FDD">
            <w:pPr>
              <w:spacing w:line="276" w:lineRule="auto"/>
              <w:jc w:val="center"/>
              <w:rPr>
                <w:sz w:val="20"/>
                <w:szCs w:val="20"/>
              </w:rPr>
            </w:pPr>
            <w:r w:rsidRPr="0047339D">
              <w:rPr>
                <w:sz w:val="20"/>
                <w:szCs w:val="20"/>
              </w:rPr>
              <w:t>1</w:t>
            </w:r>
          </w:p>
        </w:tc>
        <w:tc>
          <w:tcPr>
            <w:tcW w:w="1587" w:type="dxa"/>
            <w:shd w:val="clear" w:color="auto" w:fill="auto"/>
          </w:tcPr>
          <w:p w:rsidR="002C0FDD" w:rsidRPr="0047339D" w:rsidRDefault="002C0FDD" w:rsidP="002C0FDD">
            <w:pPr>
              <w:spacing w:line="276" w:lineRule="auto"/>
              <w:jc w:val="center"/>
              <w:rPr>
                <w:sz w:val="20"/>
                <w:szCs w:val="20"/>
              </w:rPr>
            </w:pPr>
            <w:r w:rsidRPr="0047339D">
              <w:rPr>
                <w:sz w:val="20"/>
                <w:szCs w:val="20"/>
              </w:rPr>
              <w:t>2</w:t>
            </w:r>
          </w:p>
        </w:tc>
        <w:tc>
          <w:tcPr>
            <w:tcW w:w="1086" w:type="dxa"/>
            <w:shd w:val="clear" w:color="auto" w:fill="auto"/>
          </w:tcPr>
          <w:p w:rsidR="002C0FDD" w:rsidRPr="0047339D" w:rsidRDefault="002C0FDD" w:rsidP="002C0FDD">
            <w:pPr>
              <w:spacing w:line="276" w:lineRule="auto"/>
              <w:jc w:val="center"/>
              <w:rPr>
                <w:sz w:val="20"/>
                <w:szCs w:val="20"/>
              </w:rPr>
            </w:pPr>
            <w:r w:rsidRPr="0047339D">
              <w:rPr>
                <w:sz w:val="20"/>
                <w:szCs w:val="20"/>
              </w:rPr>
              <w:t>3</w:t>
            </w:r>
          </w:p>
        </w:tc>
        <w:tc>
          <w:tcPr>
            <w:tcW w:w="1066" w:type="dxa"/>
            <w:shd w:val="clear" w:color="auto" w:fill="auto"/>
          </w:tcPr>
          <w:p w:rsidR="002C0FDD" w:rsidRPr="0047339D" w:rsidRDefault="002C0FDD" w:rsidP="002C0FDD">
            <w:pPr>
              <w:spacing w:line="276" w:lineRule="auto"/>
              <w:jc w:val="center"/>
              <w:rPr>
                <w:sz w:val="20"/>
                <w:szCs w:val="20"/>
              </w:rPr>
            </w:pPr>
            <w:r w:rsidRPr="0047339D">
              <w:rPr>
                <w:sz w:val="20"/>
                <w:szCs w:val="20"/>
              </w:rPr>
              <w:t>4</w:t>
            </w:r>
          </w:p>
        </w:tc>
        <w:tc>
          <w:tcPr>
            <w:tcW w:w="1050" w:type="dxa"/>
            <w:shd w:val="clear" w:color="auto" w:fill="auto"/>
          </w:tcPr>
          <w:p w:rsidR="002C0FDD" w:rsidRPr="0047339D" w:rsidRDefault="002C0FDD" w:rsidP="002C0FDD">
            <w:pPr>
              <w:spacing w:line="276" w:lineRule="auto"/>
              <w:jc w:val="center"/>
              <w:rPr>
                <w:sz w:val="20"/>
                <w:szCs w:val="20"/>
              </w:rPr>
            </w:pPr>
            <w:r w:rsidRPr="0047339D">
              <w:rPr>
                <w:sz w:val="20"/>
                <w:szCs w:val="20"/>
              </w:rPr>
              <w:t>5</w:t>
            </w:r>
          </w:p>
        </w:tc>
        <w:tc>
          <w:tcPr>
            <w:tcW w:w="949" w:type="dxa"/>
            <w:shd w:val="clear" w:color="auto" w:fill="auto"/>
          </w:tcPr>
          <w:p w:rsidR="002C0FDD" w:rsidRPr="0047339D" w:rsidRDefault="002C0FDD" w:rsidP="002C0FDD">
            <w:pPr>
              <w:spacing w:line="276" w:lineRule="auto"/>
              <w:jc w:val="center"/>
              <w:rPr>
                <w:sz w:val="20"/>
                <w:szCs w:val="20"/>
              </w:rPr>
            </w:pPr>
            <w:r w:rsidRPr="0047339D">
              <w:rPr>
                <w:sz w:val="20"/>
                <w:szCs w:val="20"/>
              </w:rPr>
              <w:t>6</w:t>
            </w:r>
          </w:p>
        </w:tc>
        <w:tc>
          <w:tcPr>
            <w:tcW w:w="1088" w:type="dxa"/>
            <w:shd w:val="clear" w:color="auto" w:fill="auto"/>
          </w:tcPr>
          <w:p w:rsidR="002C0FDD" w:rsidRPr="0047339D" w:rsidRDefault="002C0FDD" w:rsidP="002C0FDD">
            <w:pPr>
              <w:spacing w:line="276" w:lineRule="auto"/>
              <w:jc w:val="center"/>
              <w:rPr>
                <w:sz w:val="20"/>
                <w:szCs w:val="20"/>
              </w:rPr>
            </w:pPr>
            <w:r w:rsidRPr="0047339D">
              <w:rPr>
                <w:sz w:val="20"/>
                <w:szCs w:val="20"/>
              </w:rPr>
              <w:t>7</w:t>
            </w:r>
          </w:p>
        </w:tc>
        <w:tc>
          <w:tcPr>
            <w:tcW w:w="1214" w:type="dxa"/>
            <w:shd w:val="clear" w:color="auto" w:fill="auto"/>
          </w:tcPr>
          <w:p w:rsidR="002C0FDD" w:rsidRPr="0047339D" w:rsidRDefault="002C0FDD" w:rsidP="002C0FDD">
            <w:pPr>
              <w:spacing w:line="276" w:lineRule="auto"/>
              <w:jc w:val="center"/>
              <w:rPr>
                <w:sz w:val="20"/>
                <w:szCs w:val="20"/>
              </w:rPr>
            </w:pPr>
            <w:r w:rsidRPr="0047339D">
              <w:rPr>
                <w:sz w:val="20"/>
                <w:szCs w:val="20"/>
              </w:rPr>
              <w:t>8</w:t>
            </w:r>
          </w:p>
        </w:tc>
        <w:tc>
          <w:tcPr>
            <w:tcW w:w="1422" w:type="dxa"/>
            <w:shd w:val="clear" w:color="auto" w:fill="auto"/>
          </w:tcPr>
          <w:p w:rsidR="002C0FDD" w:rsidRPr="0047339D" w:rsidRDefault="002C0FDD" w:rsidP="002C0FDD">
            <w:pPr>
              <w:spacing w:line="276" w:lineRule="auto"/>
              <w:jc w:val="center"/>
              <w:rPr>
                <w:sz w:val="20"/>
                <w:szCs w:val="20"/>
              </w:rPr>
            </w:pPr>
            <w:r w:rsidRPr="0047339D">
              <w:rPr>
                <w:sz w:val="20"/>
                <w:szCs w:val="20"/>
              </w:rPr>
              <w:t>9</w:t>
            </w:r>
          </w:p>
        </w:tc>
      </w:tr>
      <w:tr w:rsidR="002C0FDD" w:rsidRPr="0047339D" w:rsidTr="002C0FDD">
        <w:tc>
          <w:tcPr>
            <w:tcW w:w="534" w:type="dxa"/>
            <w:shd w:val="clear" w:color="auto" w:fill="auto"/>
          </w:tcPr>
          <w:p w:rsidR="002C0FDD" w:rsidRPr="0047339D" w:rsidRDefault="002C0FDD" w:rsidP="002C0FDD">
            <w:pPr>
              <w:spacing w:line="276" w:lineRule="auto"/>
              <w:jc w:val="center"/>
              <w:rPr>
                <w:sz w:val="20"/>
                <w:szCs w:val="20"/>
              </w:rPr>
            </w:pPr>
          </w:p>
        </w:tc>
        <w:tc>
          <w:tcPr>
            <w:tcW w:w="1587" w:type="dxa"/>
            <w:shd w:val="clear" w:color="auto" w:fill="auto"/>
          </w:tcPr>
          <w:p w:rsidR="002C0FDD" w:rsidRPr="0047339D" w:rsidRDefault="002C0FDD" w:rsidP="002C0FDD">
            <w:pPr>
              <w:spacing w:line="276" w:lineRule="auto"/>
              <w:jc w:val="center"/>
              <w:rPr>
                <w:sz w:val="20"/>
                <w:szCs w:val="20"/>
              </w:rPr>
            </w:pPr>
          </w:p>
        </w:tc>
        <w:tc>
          <w:tcPr>
            <w:tcW w:w="1086" w:type="dxa"/>
            <w:shd w:val="clear" w:color="auto" w:fill="auto"/>
          </w:tcPr>
          <w:p w:rsidR="002C0FDD" w:rsidRPr="0047339D" w:rsidRDefault="002C0FDD" w:rsidP="002C0FDD">
            <w:pPr>
              <w:spacing w:line="276" w:lineRule="auto"/>
              <w:jc w:val="center"/>
              <w:rPr>
                <w:sz w:val="20"/>
                <w:szCs w:val="20"/>
              </w:rPr>
            </w:pPr>
          </w:p>
        </w:tc>
        <w:tc>
          <w:tcPr>
            <w:tcW w:w="1066" w:type="dxa"/>
            <w:shd w:val="clear" w:color="auto" w:fill="auto"/>
          </w:tcPr>
          <w:p w:rsidR="002C0FDD" w:rsidRPr="0047339D" w:rsidRDefault="002C0FDD" w:rsidP="002C0FDD">
            <w:pPr>
              <w:spacing w:line="276" w:lineRule="auto"/>
              <w:jc w:val="center"/>
              <w:rPr>
                <w:sz w:val="20"/>
                <w:szCs w:val="20"/>
              </w:rPr>
            </w:pPr>
          </w:p>
        </w:tc>
        <w:tc>
          <w:tcPr>
            <w:tcW w:w="1050" w:type="dxa"/>
            <w:shd w:val="clear" w:color="auto" w:fill="auto"/>
          </w:tcPr>
          <w:p w:rsidR="002C0FDD" w:rsidRPr="0047339D" w:rsidRDefault="002C0FDD" w:rsidP="002C0FDD">
            <w:pPr>
              <w:spacing w:line="276" w:lineRule="auto"/>
              <w:jc w:val="center"/>
              <w:rPr>
                <w:sz w:val="20"/>
                <w:szCs w:val="20"/>
              </w:rPr>
            </w:pPr>
          </w:p>
        </w:tc>
        <w:tc>
          <w:tcPr>
            <w:tcW w:w="949" w:type="dxa"/>
            <w:shd w:val="clear" w:color="auto" w:fill="auto"/>
          </w:tcPr>
          <w:p w:rsidR="002C0FDD" w:rsidRPr="0047339D" w:rsidRDefault="002C0FDD" w:rsidP="002C0FDD">
            <w:pPr>
              <w:spacing w:line="276" w:lineRule="auto"/>
              <w:jc w:val="center"/>
              <w:rPr>
                <w:sz w:val="20"/>
                <w:szCs w:val="20"/>
              </w:rPr>
            </w:pPr>
          </w:p>
        </w:tc>
        <w:tc>
          <w:tcPr>
            <w:tcW w:w="1088" w:type="dxa"/>
            <w:shd w:val="clear" w:color="auto" w:fill="auto"/>
          </w:tcPr>
          <w:p w:rsidR="002C0FDD" w:rsidRPr="0047339D" w:rsidRDefault="002C0FDD" w:rsidP="002C0FDD">
            <w:pPr>
              <w:spacing w:line="276" w:lineRule="auto"/>
              <w:jc w:val="center"/>
              <w:rPr>
                <w:sz w:val="20"/>
                <w:szCs w:val="20"/>
              </w:rPr>
            </w:pPr>
          </w:p>
        </w:tc>
        <w:tc>
          <w:tcPr>
            <w:tcW w:w="1214" w:type="dxa"/>
            <w:shd w:val="clear" w:color="auto" w:fill="auto"/>
          </w:tcPr>
          <w:p w:rsidR="002C0FDD" w:rsidRPr="0047339D" w:rsidRDefault="002C0FDD" w:rsidP="002C0FDD">
            <w:pPr>
              <w:spacing w:line="276" w:lineRule="auto"/>
              <w:jc w:val="center"/>
              <w:rPr>
                <w:sz w:val="20"/>
                <w:szCs w:val="20"/>
              </w:rPr>
            </w:pPr>
          </w:p>
        </w:tc>
        <w:tc>
          <w:tcPr>
            <w:tcW w:w="1422" w:type="dxa"/>
            <w:shd w:val="clear" w:color="auto" w:fill="auto"/>
          </w:tcPr>
          <w:p w:rsidR="002C0FDD" w:rsidRPr="0047339D" w:rsidRDefault="002C0FDD" w:rsidP="002C0FDD">
            <w:pPr>
              <w:spacing w:line="276" w:lineRule="auto"/>
              <w:jc w:val="center"/>
              <w:rPr>
                <w:sz w:val="20"/>
                <w:szCs w:val="20"/>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40" w:rsidRDefault="003C7940" w:rsidP="00051DE4">
      <w:r>
        <w:separator/>
      </w:r>
    </w:p>
  </w:endnote>
  <w:endnote w:type="continuationSeparator" w:id="0">
    <w:p w:rsidR="003C7940" w:rsidRDefault="003C7940"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D4" w:rsidRDefault="001C47D4">
    <w:pPr>
      <w:pStyle w:val="a5"/>
      <w:jc w:val="right"/>
    </w:pPr>
  </w:p>
  <w:p w:rsidR="001C47D4" w:rsidRDefault="001C47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D4" w:rsidRDefault="001C47D4">
    <w:pPr>
      <w:pStyle w:val="a5"/>
      <w:jc w:val="right"/>
    </w:pPr>
  </w:p>
  <w:p w:rsidR="001C47D4" w:rsidRDefault="001C47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40" w:rsidRDefault="003C7940" w:rsidP="00051DE4">
      <w:r>
        <w:separator/>
      </w:r>
    </w:p>
  </w:footnote>
  <w:footnote w:type="continuationSeparator" w:id="0">
    <w:p w:rsidR="003C7940" w:rsidRDefault="003C7940"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Content>
      <w:p w:rsidR="001C47D4" w:rsidRPr="008604FB" w:rsidRDefault="00CB0281" w:rsidP="00A71371">
        <w:pPr>
          <w:pStyle w:val="a3"/>
          <w:jc w:val="center"/>
        </w:pPr>
        <w:fldSimple w:instr="PAGE   \* MERGEFORMAT">
          <w:r w:rsidR="0027703D">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D4" w:rsidRDefault="00CB0281" w:rsidP="002C0FDD">
    <w:pPr>
      <w:pStyle w:val="a3"/>
      <w:framePr w:wrap="around" w:vAnchor="text" w:hAnchor="margin" w:xAlign="center" w:y="1"/>
      <w:rPr>
        <w:rStyle w:val="a9"/>
      </w:rPr>
    </w:pPr>
    <w:r>
      <w:rPr>
        <w:rStyle w:val="a9"/>
      </w:rPr>
      <w:fldChar w:fldCharType="begin"/>
    </w:r>
    <w:r w:rsidR="001C47D4">
      <w:rPr>
        <w:rStyle w:val="a9"/>
      </w:rPr>
      <w:instrText xml:space="preserve">PAGE  </w:instrText>
    </w:r>
    <w:r>
      <w:rPr>
        <w:rStyle w:val="a9"/>
      </w:rPr>
      <w:fldChar w:fldCharType="separate"/>
    </w:r>
    <w:r w:rsidR="001C47D4">
      <w:rPr>
        <w:rStyle w:val="a9"/>
        <w:noProof/>
      </w:rPr>
      <w:t>1</w:t>
    </w:r>
    <w:r>
      <w:rPr>
        <w:rStyle w:val="a9"/>
      </w:rPr>
      <w:fldChar w:fldCharType="end"/>
    </w:r>
  </w:p>
  <w:p w:rsidR="001C47D4" w:rsidRDefault="001C47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161F8"/>
    <w:rsid w:val="00034AF6"/>
    <w:rsid w:val="00051DE4"/>
    <w:rsid w:val="00076137"/>
    <w:rsid w:val="00087AAD"/>
    <w:rsid w:val="00096843"/>
    <w:rsid w:val="000B43AC"/>
    <w:rsid w:val="001305E2"/>
    <w:rsid w:val="00171700"/>
    <w:rsid w:val="00185B3F"/>
    <w:rsid w:val="00193D23"/>
    <w:rsid w:val="001C47D4"/>
    <w:rsid w:val="001F0355"/>
    <w:rsid w:val="00245A7A"/>
    <w:rsid w:val="0027703D"/>
    <w:rsid w:val="002C0FDD"/>
    <w:rsid w:val="002D680E"/>
    <w:rsid w:val="002E50A1"/>
    <w:rsid w:val="002F286C"/>
    <w:rsid w:val="002F327D"/>
    <w:rsid w:val="003549E6"/>
    <w:rsid w:val="00360B80"/>
    <w:rsid w:val="003937F0"/>
    <w:rsid w:val="003B1A19"/>
    <w:rsid w:val="003C7940"/>
    <w:rsid w:val="003D5301"/>
    <w:rsid w:val="003D63F0"/>
    <w:rsid w:val="003E6043"/>
    <w:rsid w:val="003F004C"/>
    <w:rsid w:val="00404382"/>
    <w:rsid w:val="00421657"/>
    <w:rsid w:val="00467788"/>
    <w:rsid w:val="0047339D"/>
    <w:rsid w:val="00483237"/>
    <w:rsid w:val="00503C6E"/>
    <w:rsid w:val="00572132"/>
    <w:rsid w:val="0057734F"/>
    <w:rsid w:val="005D1B06"/>
    <w:rsid w:val="0064431C"/>
    <w:rsid w:val="0066493B"/>
    <w:rsid w:val="00686325"/>
    <w:rsid w:val="006C4249"/>
    <w:rsid w:val="006D0C52"/>
    <w:rsid w:val="00704075"/>
    <w:rsid w:val="007264D0"/>
    <w:rsid w:val="007278FC"/>
    <w:rsid w:val="00741790"/>
    <w:rsid w:val="00745FAA"/>
    <w:rsid w:val="00794B83"/>
    <w:rsid w:val="00796D75"/>
    <w:rsid w:val="007D079B"/>
    <w:rsid w:val="007D0A8A"/>
    <w:rsid w:val="008013A3"/>
    <w:rsid w:val="00827A98"/>
    <w:rsid w:val="008A1519"/>
    <w:rsid w:val="008A3580"/>
    <w:rsid w:val="008C01A3"/>
    <w:rsid w:val="0096608D"/>
    <w:rsid w:val="009852EE"/>
    <w:rsid w:val="00997904"/>
    <w:rsid w:val="009E3054"/>
    <w:rsid w:val="009F04B2"/>
    <w:rsid w:val="009F16B3"/>
    <w:rsid w:val="00A535AE"/>
    <w:rsid w:val="00A6091A"/>
    <w:rsid w:val="00A71371"/>
    <w:rsid w:val="00AA77DB"/>
    <w:rsid w:val="00B05DCC"/>
    <w:rsid w:val="00B35A89"/>
    <w:rsid w:val="00B80F33"/>
    <w:rsid w:val="00BD71D7"/>
    <w:rsid w:val="00C317FE"/>
    <w:rsid w:val="00C330FD"/>
    <w:rsid w:val="00C43D6A"/>
    <w:rsid w:val="00C64DD5"/>
    <w:rsid w:val="00C858C1"/>
    <w:rsid w:val="00CB0281"/>
    <w:rsid w:val="00CD04DA"/>
    <w:rsid w:val="00CF1B97"/>
    <w:rsid w:val="00CF642B"/>
    <w:rsid w:val="00D31F2A"/>
    <w:rsid w:val="00D547F9"/>
    <w:rsid w:val="00D661A0"/>
    <w:rsid w:val="00E116C8"/>
    <w:rsid w:val="00E403E0"/>
    <w:rsid w:val="00E536F0"/>
    <w:rsid w:val="00E74A69"/>
    <w:rsid w:val="00E93DCC"/>
    <w:rsid w:val="00EB2C93"/>
    <w:rsid w:val="00EB466A"/>
    <w:rsid w:val="00EB6BD9"/>
    <w:rsid w:val="00F02DBB"/>
    <w:rsid w:val="00F44E79"/>
    <w:rsid w:val="00F6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uiPriority w:val="99"/>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customStyle="1" w:styleId="s1">
    <w:name w:val="s_1"/>
    <w:basedOn w:val="a"/>
    <w:rsid w:val="00C330FD"/>
    <w:pPr>
      <w:spacing w:before="100" w:beforeAutospacing="1" w:after="100" w:afterAutospacing="1"/>
    </w:pPr>
  </w:style>
  <w:style w:type="character" w:customStyle="1" w:styleId="213">
    <w:name w:val="Основной текст (2) + 13"/>
    <w:aliases w:val="5 pt"/>
    <w:basedOn w:val="a0"/>
    <w:rsid w:val="00034AF6"/>
    <w:rPr>
      <w:rFonts w:ascii="Times New Roman" w:hAnsi="Times New Roman" w:cs="Times New Roman"/>
      <w:color w:val="000000"/>
      <w:spacing w:val="0"/>
      <w:w w:val="100"/>
      <w:position w:val="0"/>
      <w:sz w:val="23"/>
      <w:szCs w:val="23"/>
      <w:shd w:val="clear" w:color="auto" w:fill="FFFFFF"/>
      <w:lang w:val="ru-RU"/>
    </w:rPr>
  </w:style>
  <w:style w:type="character" w:customStyle="1" w:styleId="10">
    <w:name w:val="Основной текст1"/>
    <w:basedOn w:val="a0"/>
    <w:rsid w:val="00034AF6"/>
    <w:rPr>
      <w:rFonts w:ascii="Times New Roman" w:hAnsi="Times New Roman" w:cs="Times New Roman"/>
      <w:color w:val="000000"/>
      <w:spacing w:val="0"/>
      <w:w w:val="100"/>
      <w:position w:val="0"/>
      <w:sz w:val="28"/>
      <w:szCs w:val="28"/>
      <w:shd w:val="clear" w:color="auto" w:fill="FFFFFF"/>
      <w:lang w:val="ru-RU"/>
    </w:rPr>
  </w:style>
  <w:style w:type="paragraph" w:styleId="ac">
    <w:name w:val="Balloon Text"/>
    <w:basedOn w:val="a"/>
    <w:link w:val="ad"/>
    <w:semiHidden/>
    <w:unhideWhenUsed/>
    <w:rsid w:val="00A71371"/>
    <w:rPr>
      <w:rFonts w:ascii="Segoe UI" w:hAnsi="Segoe UI" w:cs="Segoe UI"/>
      <w:sz w:val="18"/>
      <w:szCs w:val="18"/>
    </w:rPr>
  </w:style>
  <w:style w:type="character" w:customStyle="1" w:styleId="ad">
    <w:name w:val="Текст выноски Знак"/>
    <w:basedOn w:val="a0"/>
    <w:link w:val="ac"/>
    <w:semiHidden/>
    <w:rsid w:val="00A71371"/>
    <w:rPr>
      <w:rFonts w:ascii="Segoe UI" w:hAnsi="Segoe UI" w:cs="Segoe UI"/>
      <w:sz w:val="18"/>
      <w:szCs w:val="18"/>
    </w:rPr>
  </w:style>
  <w:style w:type="paragraph" w:customStyle="1" w:styleId="ae">
    <w:name w:val="Нормальный (таблица)"/>
    <w:basedOn w:val="a"/>
    <w:next w:val="a"/>
    <w:uiPriority w:val="99"/>
    <w:rsid w:val="00404382"/>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0187079">
      <w:bodyDiv w:val="1"/>
      <w:marLeft w:val="0"/>
      <w:marRight w:val="0"/>
      <w:marTop w:val="0"/>
      <w:marBottom w:val="0"/>
      <w:divBdr>
        <w:top w:val="none" w:sz="0" w:space="0" w:color="auto"/>
        <w:left w:val="none" w:sz="0" w:space="0" w:color="auto"/>
        <w:bottom w:val="none" w:sz="0" w:space="0" w:color="auto"/>
        <w:right w:val="none" w:sz="0" w:space="0" w:color="auto"/>
      </w:divBdr>
    </w:div>
    <w:div w:id="43677191">
      <w:bodyDiv w:val="1"/>
      <w:marLeft w:val="0"/>
      <w:marRight w:val="0"/>
      <w:marTop w:val="0"/>
      <w:marBottom w:val="0"/>
      <w:divBdr>
        <w:top w:val="none" w:sz="0" w:space="0" w:color="auto"/>
        <w:left w:val="none" w:sz="0" w:space="0" w:color="auto"/>
        <w:bottom w:val="none" w:sz="0" w:space="0" w:color="auto"/>
        <w:right w:val="none" w:sz="0" w:space="0" w:color="auto"/>
      </w:divBdr>
    </w:div>
    <w:div w:id="89006623">
      <w:bodyDiv w:val="1"/>
      <w:marLeft w:val="0"/>
      <w:marRight w:val="0"/>
      <w:marTop w:val="0"/>
      <w:marBottom w:val="0"/>
      <w:divBdr>
        <w:top w:val="none" w:sz="0" w:space="0" w:color="auto"/>
        <w:left w:val="none" w:sz="0" w:space="0" w:color="auto"/>
        <w:bottom w:val="none" w:sz="0" w:space="0" w:color="auto"/>
        <w:right w:val="none" w:sz="0" w:space="0" w:color="auto"/>
      </w:divBdr>
    </w:div>
    <w:div w:id="407849202">
      <w:bodyDiv w:val="1"/>
      <w:marLeft w:val="0"/>
      <w:marRight w:val="0"/>
      <w:marTop w:val="0"/>
      <w:marBottom w:val="0"/>
      <w:divBdr>
        <w:top w:val="none" w:sz="0" w:space="0" w:color="auto"/>
        <w:left w:val="none" w:sz="0" w:space="0" w:color="auto"/>
        <w:bottom w:val="none" w:sz="0" w:space="0" w:color="auto"/>
        <w:right w:val="none" w:sz="0" w:space="0" w:color="auto"/>
      </w:divBdr>
    </w:div>
    <w:div w:id="857698306">
      <w:bodyDiv w:val="1"/>
      <w:marLeft w:val="0"/>
      <w:marRight w:val="0"/>
      <w:marTop w:val="0"/>
      <w:marBottom w:val="0"/>
      <w:divBdr>
        <w:top w:val="none" w:sz="0" w:space="0" w:color="auto"/>
        <w:left w:val="none" w:sz="0" w:space="0" w:color="auto"/>
        <w:bottom w:val="none" w:sz="0" w:space="0" w:color="auto"/>
        <w:right w:val="none" w:sz="0" w:space="0" w:color="auto"/>
      </w:divBdr>
    </w:div>
    <w:div w:id="11266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6827F810E831F233326328A7015EEDEF6009C0292C1F01E130FD7EFF262A5D7EE167827E7D251CH96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6827F810E831F233327C39B2015EEDEC630DC025211F01E130FD7EFFH266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97A90-12A1-4035-ABA5-944F26D9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7026</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46982</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19</cp:revision>
  <cp:lastPrinted>2022-07-15T04:44:00Z</cp:lastPrinted>
  <dcterms:created xsi:type="dcterms:W3CDTF">2022-07-12T01:52:00Z</dcterms:created>
  <dcterms:modified xsi:type="dcterms:W3CDTF">2022-09-13T07:37:00Z</dcterms:modified>
</cp:coreProperties>
</file>